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FB4" w:rsidRDefault="00226FB4" w:rsidP="00DD490E">
      <w:pPr>
        <w:jc w:val="center"/>
        <w:rPr>
          <w:rFonts w:ascii="Arial" w:hAnsi="Arial" w:cs="Arial"/>
          <w:sz w:val="40"/>
          <w:szCs w:val="40"/>
        </w:rPr>
      </w:pPr>
      <w:bookmarkStart w:id="0" w:name="_GoBack"/>
      <w:bookmarkEnd w:id="0"/>
    </w:p>
    <w:p w:rsidR="00DD490E" w:rsidRPr="00DD490E" w:rsidRDefault="00DD490E" w:rsidP="00DD490E">
      <w:pPr>
        <w:jc w:val="center"/>
        <w:rPr>
          <w:rFonts w:ascii="Arial" w:hAnsi="Arial" w:cs="Arial"/>
          <w:sz w:val="40"/>
          <w:szCs w:val="40"/>
        </w:rPr>
      </w:pPr>
      <w:r w:rsidRPr="00DD490E">
        <w:rPr>
          <w:rFonts w:ascii="Arial" w:hAnsi="Arial" w:cs="Arial"/>
          <w:sz w:val="40"/>
          <w:szCs w:val="40"/>
        </w:rPr>
        <w:t>PROCEDIMIENTO DE INGRESO A LA ENCUESTA</w:t>
      </w:r>
    </w:p>
    <w:p w:rsidR="00031E37" w:rsidRPr="00226FB4" w:rsidRDefault="00031E37" w:rsidP="00031E37">
      <w:pPr>
        <w:jc w:val="both"/>
        <w:rPr>
          <w:rFonts w:ascii="Arial" w:hAnsi="Arial" w:cs="Arial"/>
          <w:sz w:val="24"/>
          <w:szCs w:val="24"/>
        </w:rPr>
      </w:pPr>
      <w:r w:rsidRPr="00226FB4">
        <w:rPr>
          <w:rFonts w:ascii="Arial" w:hAnsi="Arial" w:cs="Arial"/>
          <w:sz w:val="24"/>
          <w:szCs w:val="24"/>
        </w:rPr>
        <w:t xml:space="preserve">Antes de </w:t>
      </w:r>
      <w:proofErr w:type="spellStart"/>
      <w:r w:rsidRPr="00226FB4">
        <w:rPr>
          <w:rFonts w:ascii="Arial" w:hAnsi="Arial" w:cs="Arial"/>
          <w:sz w:val="24"/>
          <w:szCs w:val="24"/>
        </w:rPr>
        <w:t>iniciar</w:t>
      </w:r>
      <w:proofErr w:type="spellEnd"/>
      <w:r w:rsidRPr="00226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6FB4">
        <w:rPr>
          <w:rFonts w:ascii="Arial" w:hAnsi="Arial" w:cs="Arial"/>
          <w:sz w:val="24"/>
          <w:szCs w:val="24"/>
        </w:rPr>
        <w:t>usted</w:t>
      </w:r>
      <w:proofErr w:type="spellEnd"/>
      <w:r w:rsidRPr="00226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6FB4">
        <w:rPr>
          <w:rFonts w:ascii="Arial" w:hAnsi="Arial" w:cs="Arial"/>
          <w:sz w:val="24"/>
          <w:szCs w:val="24"/>
        </w:rPr>
        <w:t>debe</w:t>
      </w:r>
      <w:proofErr w:type="spellEnd"/>
      <w:r w:rsidRPr="00226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6FB4">
        <w:rPr>
          <w:rFonts w:ascii="Arial" w:hAnsi="Arial" w:cs="Arial"/>
          <w:sz w:val="24"/>
          <w:szCs w:val="24"/>
        </w:rPr>
        <w:t>revisar</w:t>
      </w:r>
      <w:proofErr w:type="spellEnd"/>
      <w:r w:rsidRPr="00226FB4">
        <w:rPr>
          <w:rFonts w:ascii="Arial" w:hAnsi="Arial" w:cs="Arial"/>
          <w:sz w:val="24"/>
          <w:szCs w:val="24"/>
        </w:rPr>
        <w:t xml:space="preserve"> el video de </w:t>
      </w:r>
      <w:proofErr w:type="spellStart"/>
      <w:r w:rsidRPr="00226FB4">
        <w:rPr>
          <w:rFonts w:ascii="Arial" w:hAnsi="Arial" w:cs="Arial"/>
          <w:sz w:val="24"/>
          <w:szCs w:val="24"/>
        </w:rPr>
        <w:t>capacitación</w:t>
      </w:r>
      <w:proofErr w:type="spellEnd"/>
      <w:r w:rsidRPr="00226FB4">
        <w:rPr>
          <w:rFonts w:ascii="Arial" w:hAnsi="Arial" w:cs="Arial"/>
          <w:sz w:val="24"/>
          <w:szCs w:val="24"/>
        </w:rPr>
        <w:t xml:space="preserve"> que le ha </w:t>
      </w:r>
      <w:proofErr w:type="spellStart"/>
      <w:r w:rsidRPr="00226FB4">
        <w:rPr>
          <w:rFonts w:ascii="Arial" w:hAnsi="Arial" w:cs="Arial"/>
          <w:sz w:val="24"/>
          <w:szCs w:val="24"/>
        </w:rPr>
        <w:t>sido</w:t>
      </w:r>
      <w:proofErr w:type="spellEnd"/>
      <w:r w:rsidRPr="00226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6FB4">
        <w:rPr>
          <w:rFonts w:ascii="Arial" w:hAnsi="Arial" w:cs="Arial"/>
          <w:sz w:val="24"/>
          <w:szCs w:val="24"/>
        </w:rPr>
        <w:t>enviado</w:t>
      </w:r>
      <w:proofErr w:type="spellEnd"/>
      <w:r w:rsidRPr="00226FB4">
        <w:rPr>
          <w:rFonts w:ascii="Arial" w:hAnsi="Arial" w:cs="Arial"/>
          <w:sz w:val="24"/>
          <w:szCs w:val="24"/>
        </w:rPr>
        <w:t xml:space="preserve"> para que prepare la </w:t>
      </w:r>
      <w:proofErr w:type="spellStart"/>
      <w:r w:rsidRPr="00226FB4">
        <w:rPr>
          <w:rFonts w:ascii="Arial" w:hAnsi="Arial" w:cs="Arial"/>
          <w:sz w:val="24"/>
          <w:szCs w:val="24"/>
        </w:rPr>
        <w:t>información</w:t>
      </w:r>
      <w:proofErr w:type="spellEnd"/>
      <w:r w:rsidRPr="00226FB4">
        <w:rPr>
          <w:rFonts w:ascii="Arial" w:hAnsi="Arial" w:cs="Arial"/>
          <w:sz w:val="24"/>
          <w:szCs w:val="24"/>
        </w:rPr>
        <w:t xml:space="preserve"> antes de </w:t>
      </w:r>
      <w:proofErr w:type="spellStart"/>
      <w:r w:rsidRPr="00226FB4">
        <w:rPr>
          <w:rFonts w:ascii="Arial" w:hAnsi="Arial" w:cs="Arial"/>
          <w:sz w:val="24"/>
          <w:szCs w:val="24"/>
        </w:rPr>
        <w:t>diligenciar</w:t>
      </w:r>
      <w:proofErr w:type="spellEnd"/>
      <w:r w:rsidRPr="00226FB4">
        <w:rPr>
          <w:rFonts w:ascii="Arial" w:hAnsi="Arial" w:cs="Arial"/>
          <w:sz w:val="24"/>
          <w:szCs w:val="24"/>
        </w:rPr>
        <w:t xml:space="preserve"> el </w:t>
      </w:r>
      <w:proofErr w:type="spellStart"/>
      <w:r w:rsidRPr="00226FB4">
        <w:rPr>
          <w:rFonts w:ascii="Arial" w:hAnsi="Arial" w:cs="Arial"/>
          <w:sz w:val="24"/>
          <w:szCs w:val="24"/>
        </w:rPr>
        <w:t>instrumento</w:t>
      </w:r>
      <w:proofErr w:type="spellEnd"/>
      <w:r w:rsidRPr="00226FB4">
        <w:rPr>
          <w:rFonts w:ascii="Arial" w:hAnsi="Arial" w:cs="Arial"/>
          <w:sz w:val="24"/>
          <w:szCs w:val="24"/>
        </w:rPr>
        <w:t xml:space="preserve"> de “</w:t>
      </w:r>
      <w:proofErr w:type="spellStart"/>
      <w:r w:rsidRPr="00226FB4">
        <w:rPr>
          <w:rFonts w:ascii="Arial" w:hAnsi="Arial" w:cs="Arial"/>
          <w:sz w:val="24"/>
          <w:szCs w:val="24"/>
        </w:rPr>
        <w:t>Medición</w:t>
      </w:r>
      <w:proofErr w:type="spellEnd"/>
      <w:r w:rsidRPr="00226FB4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226FB4">
        <w:rPr>
          <w:rFonts w:ascii="Arial" w:hAnsi="Arial" w:cs="Arial"/>
          <w:sz w:val="24"/>
          <w:szCs w:val="24"/>
        </w:rPr>
        <w:t>Madurez</w:t>
      </w:r>
      <w:proofErr w:type="spellEnd"/>
      <w:r w:rsidRPr="00226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6FB4">
        <w:rPr>
          <w:rFonts w:ascii="Arial" w:hAnsi="Arial" w:cs="Arial"/>
          <w:sz w:val="24"/>
          <w:szCs w:val="24"/>
        </w:rPr>
        <w:t>Tecnológica</w:t>
      </w:r>
      <w:proofErr w:type="spellEnd"/>
      <w:r w:rsidRPr="00226FB4">
        <w:rPr>
          <w:rFonts w:ascii="Arial" w:hAnsi="Arial" w:cs="Arial"/>
          <w:sz w:val="24"/>
          <w:szCs w:val="24"/>
        </w:rPr>
        <w:t xml:space="preserve"> de las IPS”. </w:t>
      </w:r>
    </w:p>
    <w:p w:rsidR="00031E37" w:rsidRPr="00226FB4" w:rsidRDefault="00031E37" w:rsidP="00031E37">
      <w:pPr>
        <w:jc w:val="both"/>
        <w:rPr>
          <w:rFonts w:ascii="Arial" w:hAnsi="Arial" w:cs="Arial"/>
          <w:sz w:val="24"/>
          <w:szCs w:val="24"/>
        </w:rPr>
      </w:pPr>
      <w:r w:rsidRPr="00226FB4">
        <w:rPr>
          <w:rFonts w:ascii="Arial" w:hAnsi="Arial" w:cs="Arial"/>
          <w:sz w:val="24"/>
          <w:szCs w:val="24"/>
        </w:rPr>
        <w:t xml:space="preserve">Cualquier duda </w:t>
      </w:r>
      <w:proofErr w:type="spellStart"/>
      <w:r w:rsidR="00A24910">
        <w:rPr>
          <w:rFonts w:ascii="Arial" w:hAnsi="Arial" w:cs="Arial"/>
          <w:sz w:val="24"/>
          <w:szCs w:val="24"/>
        </w:rPr>
        <w:t>comunicarse</w:t>
      </w:r>
      <w:proofErr w:type="spellEnd"/>
      <w:r w:rsidRPr="00226FB4">
        <w:rPr>
          <w:rFonts w:ascii="Arial" w:hAnsi="Arial" w:cs="Arial"/>
          <w:sz w:val="24"/>
          <w:szCs w:val="24"/>
        </w:rPr>
        <w:t xml:space="preserve"> con </w:t>
      </w:r>
      <w:proofErr w:type="gramStart"/>
      <w:r w:rsidRPr="00226FB4">
        <w:rPr>
          <w:rFonts w:ascii="Arial" w:hAnsi="Arial" w:cs="Arial"/>
          <w:sz w:val="24"/>
          <w:szCs w:val="24"/>
        </w:rPr>
        <w:t>la mesa</w:t>
      </w:r>
      <w:proofErr w:type="gramEnd"/>
      <w:r w:rsidRPr="00226FB4">
        <w:rPr>
          <w:rFonts w:ascii="Arial" w:hAnsi="Arial" w:cs="Arial"/>
          <w:sz w:val="24"/>
          <w:szCs w:val="24"/>
        </w:rPr>
        <w:t xml:space="preserve"> de ayuda a </w:t>
      </w:r>
      <w:proofErr w:type="spellStart"/>
      <w:r w:rsidRPr="00226FB4">
        <w:rPr>
          <w:rFonts w:ascii="Arial" w:hAnsi="Arial" w:cs="Arial"/>
          <w:sz w:val="24"/>
          <w:szCs w:val="24"/>
        </w:rPr>
        <w:t>los</w:t>
      </w:r>
      <w:proofErr w:type="spellEnd"/>
      <w:r w:rsidRPr="00226F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6FB4">
        <w:rPr>
          <w:rFonts w:ascii="Arial" w:hAnsi="Arial" w:cs="Arial"/>
          <w:sz w:val="24"/>
          <w:szCs w:val="24"/>
        </w:rPr>
        <w:t>siguientes</w:t>
      </w:r>
      <w:proofErr w:type="spellEnd"/>
      <w:r w:rsidRPr="00226F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4910">
        <w:rPr>
          <w:rFonts w:ascii="Arial" w:hAnsi="Arial" w:cs="Arial"/>
          <w:sz w:val="24"/>
          <w:szCs w:val="24"/>
        </w:rPr>
        <w:t>numeros</w:t>
      </w:r>
      <w:proofErr w:type="spellEnd"/>
      <w:r w:rsidR="00A249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4910">
        <w:rPr>
          <w:rFonts w:ascii="Arial" w:hAnsi="Arial" w:cs="Arial"/>
          <w:sz w:val="24"/>
          <w:szCs w:val="24"/>
        </w:rPr>
        <w:t>telefonicos</w:t>
      </w:r>
      <w:proofErr w:type="spellEnd"/>
      <w:r w:rsidR="00A24910">
        <w:rPr>
          <w:rFonts w:ascii="Arial" w:hAnsi="Arial" w:cs="Arial"/>
          <w:sz w:val="24"/>
          <w:szCs w:val="24"/>
        </w:rPr>
        <w:t xml:space="preserve"> </w:t>
      </w:r>
      <w:r w:rsidR="00226FB4" w:rsidRPr="00226FB4">
        <w:rPr>
          <w:rFonts w:ascii="Arial" w:hAnsi="Arial" w:cs="Arial"/>
          <w:sz w:val="24"/>
          <w:szCs w:val="24"/>
        </w:rPr>
        <w:t>3835657</w:t>
      </w:r>
      <w:r w:rsidR="00226FB4" w:rsidRPr="00226FB4">
        <w:rPr>
          <w:rFonts w:ascii="Arial" w:hAnsi="Arial" w:cs="Arial"/>
          <w:sz w:val="24"/>
          <w:szCs w:val="24"/>
        </w:rPr>
        <w:t xml:space="preserve">, 3835870 </w:t>
      </w:r>
      <w:r w:rsidR="00226FB4" w:rsidRPr="00226FB4">
        <w:rPr>
          <w:rFonts w:ascii="Arial" w:hAnsi="Arial" w:cs="Arial"/>
          <w:sz w:val="24"/>
          <w:szCs w:val="24"/>
        </w:rPr>
        <w:t xml:space="preserve">de lunes a </w:t>
      </w:r>
      <w:proofErr w:type="spellStart"/>
      <w:r w:rsidR="00226FB4" w:rsidRPr="00226FB4">
        <w:rPr>
          <w:rFonts w:ascii="Arial" w:hAnsi="Arial" w:cs="Arial"/>
          <w:sz w:val="24"/>
          <w:szCs w:val="24"/>
        </w:rPr>
        <w:t>viernes</w:t>
      </w:r>
      <w:proofErr w:type="spellEnd"/>
      <w:r w:rsidR="00226FB4" w:rsidRPr="00226FB4">
        <w:rPr>
          <w:rFonts w:ascii="Arial" w:hAnsi="Arial" w:cs="Arial"/>
          <w:sz w:val="24"/>
          <w:szCs w:val="24"/>
        </w:rPr>
        <w:t xml:space="preserve"> de 8:00am a 5:00pm.  O </w:t>
      </w:r>
      <w:proofErr w:type="spellStart"/>
      <w:proofErr w:type="gramStart"/>
      <w:r w:rsidR="00226FB4" w:rsidRPr="00226FB4">
        <w:rPr>
          <w:rFonts w:ascii="Arial" w:hAnsi="Arial" w:cs="Arial"/>
          <w:sz w:val="24"/>
          <w:szCs w:val="24"/>
        </w:rPr>
        <w:t>escribiendo</w:t>
      </w:r>
      <w:proofErr w:type="spellEnd"/>
      <w:r w:rsidR="00226FB4" w:rsidRPr="00226FB4">
        <w:rPr>
          <w:rFonts w:ascii="Arial" w:hAnsi="Arial" w:cs="Arial"/>
          <w:sz w:val="24"/>
          <w:szCs w:val="24"/>
        </w:rPr>
        <w:t xml:space="preserve">  a</w:t>
      </w:r>
      <w:proofErr w:type="gramEnd"/>
      <w:r w:rsidR="00226FB4" w:rsidRPr="00226F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6FB4" w:rsidRPr="00226FB4">
        <w:rPr>
          <w:rFonts w:ascii="Arial" w:hAnsi="Arial" w:cs="Arial"/>
          <w:sz w:val="24"/>
          <w:szCs w:val="24"/>
        </w:rPr>
        <w:t>los</w:t>
      </w:r>
      <w:proofErr w:type="spellEnd"/>
      <w:r w:rsidR="00226FB4" w:rsidRPr="00226F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6FB4" w:rsidRPr="00226FB4">
        <w:rPr>
          <w:rFonts w:ascii="Arial" w:hAnsi="Arial" w:cs="Arial"/>
          <w:sz w:val="24"/>
          <w:szCs w:val="24"/>
        </w:rPr>
        <w:t>siguientes</w:t>
      </w:r>
      <w:proofErr w:type="spellEnd"/>
      <w:r w:rsidR="00226FB4" w:rsidRPr="00226F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6FB4" w:rsidRPr="00226FB4">
        <w:rPr>
          <w:rFonts w:ascii="Arial" w:hAnsi="Arial" w:cs="Arial"/>
          <w:sz w:val="24"/>
          <w:szCs w:val="24"/>
        </w:rPr>
        <w:t>correos</w:t>
      </w:r>
      <w:proofErr w:type="spellEnd"/>
      <w:r w:rsidR="00226FB4" w:rsidRPr="00226F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6FB4" w:rsidRPr="00226FB4">
        <w:rPr>
          <w:rFonts w:ascii="Arial" w:hAnsi="Arial" w:cs="Arial"/>
          <w:sz w:val="24"/>
          <w:szCs w:val="24"/>
        </w:rPr>
        <w:t>electrónicos</w:t>
      </w:r>
      <w:proofErr w:type="spellEnd"/>
      <w:r w:rsidR="00226FB4" w:rsidRPr="00226FB4">
        <w:rPr>
          <w:rFonts w:ascii="Arial" w:hAnsi="Arial" w:cs="Arial"/>
          <w:sz w:val="24"/>
          <w:szCs w:val="24"/>
        </w:rPr>
        <w:t xml:space="preserve">: </w:t>
      </w:r>
      <w:hyperlink r:id="rId6" w:history="1">
        <w:r w:rsidR="00226FB4" w:rsidRPr="00226FB4">
          <w:rPr>
            <w:rFonts w:ascii="Arial" w:hAnsi="Arial" w:cs="Arial"/>
            <w:sz w:val="24"/>
            <w:szCs w:val="24"/>
          </w:rPr>
          <w:t>Alexander.arias@antioquia.gov.co</w:t>
        </w:r>
      </w:hyperlink>
      <w:r w:rsidR="00226FB4" w:rsidRPr="00226FB4">
        <w:rPr>
          <w:rFonts w:ascii="Arial" w:hAnsi="Arial" w:cs="Arial"/>
          <w:sz w:val="24"/>
          <w:szCs w:val="24"/>
        </w:rPr>
        <w:t xml:space="preserve">   </w:t>
      </w:r>
      <w:hyperlink r:id="rId7" w:history="1">
        <w:r w:rsidR="00226FB4" w:rsidRPr="00226FB4">
          <w:rPr>
            <w:rFonts w:ascii="Arial" w:hAnsi="Arial" w:cs="Arial"/>
            <w:sz w:val="24"/>
            <w:szCs w:val="24"/>
          </w:rPr>
          <w:t>Paola.giraldo@antioquia.gov.co</w:t>
        </w:r>
      </w:hyperlink>
      <w:r w:rsidRPr="00226FB4">
        <w:rPr>
          <w:rFonts w:ascii="Arial" w:hAnsi="Arial" w:cs="Arial"/>
          <w:sz w:val="24"/>
          <w:szCs w:val="24"/>
        </w:rPr>
        <w:t xml:space="preserve"> </w:t>
      </w:r>
    </w:p>
    <w:p w:rsidR="00A24910" w:rsidRDefault="00A24910" w:rsidP="00031E37">
      <w:pPr>
        <w:jc w:val="both"/>
        <w:rPr>
          <w:rFonts w:ascii="Arial" w:hAnsi="Arial" w:cs="Arial"/>
          <w:b/>
          <w:sz w:val="24"/>
          <w:szCs w:val="24"/>
        </w:rPr>
      </w:pPr>
    </w:p>
    <w:p w:rsidR="00DD490E" w:rsidRPr="00226FB4" w:rsidRDefault="00DD490E" w:rsidP="00031E37">
      <w:pPr>
        <w:jc w:val="both"/>
        <w:rPr>
          <w:rFonts w:ascii="Arial" w:hAnsi="Arial" w:cs="Arial"/>
          <w:b/>
          <w:sz w:val="24"/>
          <w:szCs w:val="24"/>
        </w:rPr>
      </w:pPr>
      <w:r w:rsidRPr="00226FB4">
        <w:rPr>
          <w:rFonts w:ascii="Arial" w:hAnsi="Arial" w:cs="Arial"/>
          <w:b/>
          <w:sz w:val="24"/>
          <w:szCs w:val="24"/>
        </w:rPr>
        <w:t xml:space="preserve">Para </w:t>
      </w:r>
      <w:proofErr w:type="spellStart"/>
      <w:r w:rsidRPr="00226FB4">
        <w:rPr>
          <w:rFonts w:ascii="Arial" w:hAnsi="Arial" w:cs="Arial"/>
          <w:b/>
          <w:sz w:val="24"/>
          <w:szCs w:val="24"/>
        </w:rPr>
        <w:t>ingresar</w:t>
      </w:r>
      <w:proofErr w:type="spellEnd"/>
      <w:r w:rsidRPr="00226FB4">
        <w:rPr>
          <w:rFonts w:ascii="Arial" w:hAnsi="Arial" w:cs="Arial"/>
          <w:b/>
          <w:sz w:val="24"/>
          <w:szCs w:val="24"/>
        </w:rPr>
        <w:t xml:space="preserve"> a la </w:t>
      </w:r>
      <w:proofErr w:type="spellStart"/>
      <w:r w:rsidRPr="00226FB4">
        <w:rPr>
          <w:rFonts w:ascii="Arial" w:hAnsi="Arial" w:cs="Arial"/>
          <w:b/>
          <w:sz w:val="24"/>
          <w:szCs w:val="24"/>
        </w:rPr>
        <w:t>encuesta</w:t>
      </w:r>
      <w:proofErr w:type="spellEnd"/>
      <w:r w:rsidRPr="00226FB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26FB4">
        <w:rPr>
          <w:rFonts w:ascii="Arial" w:hAnsi="Arial" w:cs="Arial"/>
          <w:b/>
          <w:sz w:val="24"/>
          <w:szCs w:val="24"/>
        </w:rPr>
        <w:t>realice</w:t>
      </w:r>
      <w:proofErr w:type="spellEnd"/>
      <w:r w:rsidRPr="00226FB4">
        <w:rPr>
          <w:rFonts w:ascii="Arial" w:hAnsi="Arial" w:cs="Arial"/>
          <w:b/>
          <w:sz w:val="24"/>
          <w:szCs w:val="24"/>
        </w:rPr>
        <w:t xml:space="preserve"> el </w:t>
      </w:r>
      <w:proofErr w:type="spellStart"/>
      <w:r w:rsidRPr="00226FB4">
        <w:rPr>
          <w:rFonts w:ascii="Arial" w:hAnsi="Arial" w:cs="Arial"/>
          <w:b/>
          <w:sz w:val="24"/>
          <w:szCs w:val="24"/>
        </w:rPr>
        <w:t>siguiente</w:t>
      </w:r>
      <w:proofErr w:type="spellEnd"/>
      <w:r w:rsidRPr="00226FB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26FB4">
        <w:rPr>
          <w:rFonts w:ascii="Arial" w:hAnsi="Arial" w:cs="Arial"/>
          <w:b/>
          <w:sz w:val="24"/>
          <w:szCs w:val="24"/>
        </w:rPr>
        <w:t>procedimiento</w:t>
      </w:r>
      <w:proofErr w:type="spellEnd"/>
      <w:r w:rsidRPr="00226FB4">
        <w:rPr>
          <w:rFonts w:ascii="Arial" w:hAnsi="Arial" w:cs="Arial"/>
          <w:b/>
          <w:sz w:val="24"/>
          <w:szCs w:val="24"/>
        </w:rPr>
        <w:t xml:space="preserve">: </w:t>
      </w:r>
    </w:p>
    <w:p w:rsidR="00DD490E" w:rsidRPr="00031E37" w:rsidRDefault="00DD490E" w:rsidP="00031E3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031E37">
        <w:rPr>
          <w:rFonts w:ascii="Arial" w:hAnsi="Arial" w:cs="Arial"/>
          <w:sz w:val="24"/>
          <w:szCs w:val="24"/>
        </w:rPr>
        <w:t>Modificar</w:t>
      </w:r>
      <w:proofErr w:type="spellEnd"/>
      <w:r w:rsidRPr="00031E37">
        <w:rPr>
          <w:rFonts w:ascii="Arial" w:hAnsi="Arial" w:cs="Arial"/>
          <w:sz w:val="24"/>
          <w:szCs w:val="24"/>
        </w:rPr>
        <w:t xml:space="preserve"> el Link de la </w:t>
      </w:r>
      <w:proofErr w:type="spellStart"/>
      <w:r w:rsidRPr="00031E37">
        <w:rPr>
          <w:rFonts w:ascii="Arial" w:hAnsi="Arial" w:cs="Arial"/>
          <w:sz w:val="24"/>
          <w:szCs w:val="24"/>
        </w:rPr>
        <w:t>encuesta</w:t>
      </w:r>
      <w:proofErr w:type="spellEnd"/>
      <w:r w:rsidRPr="00031E37">
        <w:rPr>
          <w:rFonts w:ascii="Arial" w:hAnsi="Arial" w:cs="Arial"/>
          <w:sz w:val="24"/>
          <w:szCs w:val="24"/>
        </w:rPr>
        <w:t xml:space="preserve">: </w:t>
      </w:r>
    </w:p>
    <w:p w:rsidR="00D77C02" w:rsidRPr="00031E37" w:rsidRDefault="00D77C02" w:rsidP="00226FB4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77C02" w:rsidRPr="00031E37" w:rsidRDefault="00D77C02" w:rsidP="00D77C0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E7F7FA" wp14:editId="7320EBF6">
                <wp:simplePos x="0" y="0"/>
                <wp:positionH relativeFrom="column">
                  <wp:posOffset>4291965</wp:posOffset>
                </wp:positionH>
                <wp:positionV relativeFrom="paragraph">
                  <wp:posOffset>398145</wp:posOffset>
                </wp:positionV>
                <wp:extent cx="1162050" cy="857250"/>
                <wp:effectExtent l="0" t="247650" r="19050" b="19050"/>
                <wp:wrapNone/>
                <wp:docPr id="2" name="Llamada con línea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857250"/>
                        </a:xfrm>
                        <a:prstGeom prst="borderCallout1">
                          <a:avLst>
                            <a:gd name="adj1" fmla="val 6250"/>
                            <a:gd name="adj2" fmla="val 47405"/>
                            <a:gd name="adj3" fmla="val -26776"/>
                            <a:gd name="adj4" fmla="val 5681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7C02" w:rsidRPr="00DD490E" w:rsidRDefault="00D77C02" w:rsidP="00D77C02">
                            <w:pPr>
                              <w:rPr>
                                <w:lang w:val="es-CO"/>
                              </w:rPr>
                            </w:pPr>
                            <w:proofErr w:type="spellStart"/>
                            <w:r w:rsidRPr="00DD490E">
                              <w:rPr>
                                <w:sz w:val="16"/>
                                <w:szCs w:val="16"/>
                              </w:rPr>
                              <w:t>Modificar</w:t>
                            </w:r>
                            <w:proofErr w:type="spellEnd"/>
                            <w:r w:rsidRPr="00DD490E">
                              <w:rPr>
                                <w:sz w:val="16"/>
                                <w:szCs w:val="16"/>
                              </w:rPr>
                              <w:t xml:space="preserve"> el link </w:t>
                            </w:r>
                            <w:proofErr w:type="spellStart"/>
                            <w:r w:rsidRPr="00DD490E">
                              <w:rPr>
                                <w:sz w:val="16"/>
                                <w:szCs w:val="16"/>
                              </w:rPr>
                              <w:t>colocando</w:t>
                            </w:r>
                            <w:proofErr w:type="spellEnd"/>
                            <w:r w:rsidRPr="00DD490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D490E">
                              <w:rPr>
                                <w:sz w:val="16"/>
                                <w:szCs w:val="16"/>
                              </w:rPr>
                              <w:t>en</w:t>
                            </w:r>
                            <w:proofErr w:type="spellEnd"/>
                            <w:r w:rsidRPr="00DD490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D490E">
                              <w:rPr>
                                <w:sz w:val="16"/>
                                <w:szCs w:val="16"/>
                              </w:rPr>
                              <w:t>lugar</w:t>
                            </w:r>
                            <w:proofErr w:type="spellEnd"/>
                            <w:r w:rsidRPr="00DD490E">
                              <w:rPr>
                                <w:sz w:val="16"/>
                                <w:szCs w:val="16"/>
                              </w:rPr>
                              <w:t xml:space="preserve"> de NIT_ENTIDAD, el </w:t>
                            </w:r>
                            <w:proofErr w:type="spellStart"/>
                            <w:r w:rsidRPr="00DD490E">
                              <w:rPr>
                                <w:sz w:val="16"/>
                                <w:szCs w:val="16"/>
                              </w:rPr>
                              <w:t>número</w:t>
                            </w:r>
                            <w:proofErr w:type="spellEnd"/>
                            <w:r w:rsidRPr="00DD490E">
                              <w:rPr>
                                <w:sz w:val="16"/>
                                <w:szCs w:val="16"/>
                              </w:rPr>
                              <w:t xml:space="preserve"> de Nit del</w:t>
                            </w:r>
                            <w:r w:rsidRPr="00DD490E">
                              <w:rPr>
                                <w:lang w:val="es-CO"/>
                              </w:rPr>
                              <w:t xml:space="preserve"> </w:t>
                            </w:r>
                            <w:proofErr w:type="spellStart"/>
                            <w:r w:rsidRPr="00DD490E">
                              <w:rPr>
                                <w:sz w:val="16"/>
                                <w:szCs w:val="16"/>
                              </w:rPr>
                              <w:t>prestador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. Sin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digito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verificación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:rsidR="00D77C02" w:rsidRPr="00DD490E" w:rsidRDefault="00D77C02" w:rsidP="00D77C0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E7F7FA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Llamada con línea 1 2" o:spid="_x0000_s1026" type="#_x0000_t47" style="position:absolute;left:0;text-align:left;margin-left:337.95pt;margin-top:31.35pt;width:91.5pt;height:6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" adj="12271,-5784,10239,1350" fillcolor="#5b9bd5 [3204]" strokecolor="#1f4d78 [1604]" strokeweight="1pt">
                <v:textbox>
                  <w:txbxContent>
                    <w:p w:rsidR="00D77C02" w:rsidRPr="00DD490E" w:rsidRDefault="00D77C02" w:rsidP="00D77C02">
                      <w:pPr>
                        <w:rPr>
                          <w:lang w:val="es-CO"/>
                        </w:rPr>
                      </w:pPr>
                      <w:proofErr w:type="spellStart"/>
                      <w:r w:rsidRPr="00DD490E">
                        <w:rPr>
                          <w:sz w:val="16"/>
                          <w:szCs w:val="16"/>
                        </w:rPr>
                        <w:t>Modificar</w:t>
                      </w:r>
                      <w:proofErr w:type="spellEnd"/>
                      <w:r w:rsidRPr="00DD490E">
                        <w:rPr>
                          <w:sz w:val="16"/>
                          <w:szCs w:val="16"/>
                        </w:rPr>
                        <w:t xml:space="preserve"> el link </w:t>
                      </w:r>
                      <w:proofErr w:type="spellStart"/>
                      <w:r w:rsidRPr="00DD490E">
                        <w:rPr>
                          <w:sz w:val="16"/>
                          <w:szCs w:val="16"/>
                        </w:rPr>
                        <w:t>colocando</w:t>
                      </w:r>
                      <w:proofErr w:type="spellEnd"/>
                      <w:r w:rsidRPr="00DD490E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D490E">
                        <w:rPr>
                          <w:sz w:val="16"/>
                          <w:szCs w:val="16"/>
                        </w:rPr>
                        <w:t>en</w:t>
                      </w:r>
                      <w:proofErr w:type="spellEnd"/>
                      <w:r w:rsidRPr="00DD490E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D490E">
                        <w:rPr>
                          <w:sz w:val="16"/>
                          <w:szCs w:val="16"/>
                        </w:rPr>
                        <w:t>lugar</w:t>
                      </w:r>
                      <w:proofErr w:type="spellEnd"/>
                      <w:r w:rsidRPr="00DD490E">
                        <w:rPr>
                          <w:sz w:val="16"/>
                          <w:szCs w:val="16"/>
                        </w:rPr>
                        <w:t xml:space="preserve"> de NIT_ENTIDAD, el </w:t>
                      </w:r>
                      <w:proofErr w:type="spellStart"/>
                      <w:r w:rsidRPr="00DD490E">
                        <w:rPr>
                          <w:sz w:val="16"/>
                          <w:szCs w:val="16"/>
                        </w:rPr>
                        <w:t>número</w:t>
                      </w:r>
                      <w:proofErr w:type="spellEnd"/>
                      <w:r w:rsidRPr="00DD490E">
                        <w:rPr>
                          <w:sz w:val="16"/>
                          <w:szCs w:val="16"/>
                        </w:rPr>
                        <w:t xml:space="preserve"> de Nit del</w:t>
                      </w:r>
                      <w:r w:rsidRPr="00DD490E">
                        <w:rPr>
                          <w:lang w:val="es-CO"/>
                        </w:rPr>
                        <w:t xml:space="preserve"> </w:t>
                      </w:r>
                      <w:proofErr w:type="spellStart"/>
                      <w:r w:rsidRPr="00DD490E">
                        <w:rPr>
                          <w:sz w:val="16"/>
                          <w:szCs w:val="16"/>
                        </w:rPr>
                        <w:t>prestador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. Sin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digito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de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verificación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. </w:t>
                      </w:r>
                    </w:p>
                    <w:p w:rsidR="00D77C02" w:rsidRPr="00DD490E" w:rsidRDefault="00D77C02" w:rsidP="00D77C0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093AC5" wp14:editId="6A2081E3">
                <wp:simplePos x="0" y="0"/>
                <wp:positionH relativeFrom="column">
                  <wp:posOffset>3034665</wp:posOffset>
                </wp:positionH>
                <wp:positionV relativeFrom="paragraph">
                  <wp:posOffset>369570</wp:posOffset>
                </wp:positionV>
                <wp:extent cx="1162050" cy="923925"/>
                <wp:effectExtent l="0" t="190500" r="19050" b="28575"/>
                <wp:wrapNone/>
                <wp:docPr id="1" name="Llamada con línea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923925"/>
                        </a:xfrm>
                        <a:prstGeom prst="borderCallout1">
                          <a:avLst>
                            <a:gd name="adj1" fmla="val 6250"/>
                            <a:gd name="adj2" fmla="val 47405"/>
                            <a:gd name="adj3" fmla="val -19330"/>
                            <a:gd name="adj4" fmla="val 6418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7C02" w:rsidRPr="00DD490E" w:rsidRDefault="00D77C02" w:rsidP="00D77C0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D490E">
                              <w:rPr>
                                <w:sz w:val="16"/>
                                <w:szCs w:val="16"/>
                              </w:rPr>
                              <w:t>Modificar</w:t>
                            </w:r>
                            <w:proofErr w:type="spellEnd"/>
                            <w:r w:rsidRPr="00DD490E">
                              <w:rPr>
                                <w:sz w:val="16"/>
                                <w:szCs w:val="16"/>
                              </w:rPr>
                              <w:t xml:space="preserve"> el link </w:t>
                            </w:r>
                            <w:proofErr w:type="spellStart"/>
                            <w:r w:rsidRPr="00DD490E">
                              <w:rPr>
                                <w:sz w:val="16"/>
                                <w:szCs w:val="16"/>
                              </w:rPr>
                              <w:t>colocando</w:t>
                            </w:r>
                            <w:proofErr w:type="spellEnd"/>
                            <w:r w:rsidRPr="00DD490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D490E">
                              <w:rPr>
                                <w:sz w:val="16"/>
                                <w:szCs w:val="16"/>
                              </w:rPr>
                              <w:t>en</w:t>
                            </w:r>
                            <w:proofErr w:type="spellEnd"/>
                            <w:r w:rsidRPr="00DD490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D490E">
                              <w:rPr>
                                <w:sz w:val="16"/>
                                <w:szCs w:val="16"/>
                              </w:rPr>
                              <w:t>lugar</w:t>
                            </w:r>
                            <w:proofErr w:type="spellEnd"/>
                            <w:r w:rsidRPr="00DD490E">
                              <w:rPr>
                                <w:sz w:val="16"/>
                                <w:szCs w:val="16"/>
                              </w:rPr>
                              <w:t xml:space="preserve"> de CODHABILITACION el </w:t>
                            </w:r>
                            <w:proofErr w:type="spellStart"/>
                            <w:r w:rsidRPr="00DD490E">
                              <w:rPr>
                                <w:sz w:val="16"/>
                                <w:szCs w:val="16"/>
                              </w:rPr>
                              <w:t>código</w:t>
                            </w:r>
                            <w:proofErr w:type="spellEnd"/>
                            <w:r w:rsidRPr="00DD490E">
                              <w:rPr>
                                <w:sz w:val="16"/>
                                <w:szCs w:val="16"/>
                              </w:rPr>
                              <w:t xml:space="preserve"> de </w:t>
                            </w:r>
                            <w:proofErr w:type="spellStart"/>
                            <w:r w:rsidRPr="00DD490E">
                              <w:rPr>
                                <w:sz w:val="16"/>
                                <w:szCs w:val="16"/>
                              </w:rPr>
                              <w:t>habilitación</w:t>
                            </w:r>
                            <w:proofErr w:type="spellEnd"/>
                            <w:r w:rsidRPr="00DD490E">
                              <w:rPr>
                                <w:sz w:val="16"/>
                                <w:szCs w:val="16"/>
                              </w:rPr>
                              <w:t xml:space="preserve"> de la</w:t>
                            </w:r>
                            <w:r w:rsidRPr="00DD490E">
                              <w:rPr>
                                <w:sz w:val="16"/>
                                <w:szCs w:val="16"/>
                                <w:lang w:val="es-CO"/>
                              </w:rPr>
                              <w:t xml:space="preserve"> sede </w:t>
                            </w:r>
                            <w:proofErr w:type="gramStart"/>
                            <w:r w:rsidRPr="00DD490E">
                              <w:rPr>
                                <w:sz w:val="16"/>
                                <w:szCs w:val="16"/>
                                <w:lang w:val="es-CO"/>
                              </w:rPr>
                              <w:t>del</w:t>
                            </w:r>
                            <w:proofErr w:type="gramEnd"/>
                            <w:r w:rsidRPr="00DD490E">
                              <w:rPr>
                                <w:sz w:val="16"/>
                                <w:szCs w:val="16"/>
                                <w:lang w:val="es-CO"/>
                              </w:rPr>
                              <w:t xml:space="preserve"> prestador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93AC5" id="Llamada con línea 1 1" o:spid="_x0000_s1027" type="#_x0000_t47" style="position:absolute;left:0;text-align:left;margin-left:238.95pt;margin-top:29.1pt;width:91.5pt;height:7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" adj="13865,-4175,10239,1350" fillcolor="#5b9bd5 [3204]" strokecolor="#1f4d78 [1604]" strokeweight="1pt">
                <v:textbox>
                  <w:txbxContent>
                    <w:p w:rsidR="00D77C02" w:rsidRPr="00DD490E" w:rsidRDefault="00D77C02" w:rsidP="00D77C0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DD490E">
                        <w:rPr>
                          <w:sz w:val="16"/>
                          <w:szCs w:val="16"/>
                        </w:rPr>
                        <w:t>Modificar</w:t>
                      </w:r>
                      <w:proofErr w:type="spellEnd"/>
                      <w:r w:rsidRPr="00DD490E">
                        <w:rPr>
                          <w:sz w:val="16"/>
                          <w:szCs w:val="16"/>
                        </w:rPr>
                        <w:t xml:space="preserve"> el link </w:t>
                      </w:r>
                      <w:proofErr w:type="spellStart"/>
                      <w:r w:rsidRPr="00DD490E">
                        <w:rPr>
                          <w:sz w:val="16"/>
                          <w:szCs w:val="16"/>
                        </w:rPr>
                        <w:t>colocando</w:t>
                      </w:r>
                      <w:proofErr w:type="spellEnd"/>
                      <w:r w:rsidRPr="00DD490E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D490E">
                        <w:rPr>
                          <w:sz w:val="16"/>
                          <w:szCs w:val="16"/>
                        </w:rPr>
                        <w:t>en</w:t>
                      </w:r>
                      <w:proofErr w:type="spellEnd"/>
                      <w:r w:rsidRPr="00DD490E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D490E">
                        <w:rPr>
                          <w:sz w:val="16"/>
                          <w:szCs w:val="16"/>
                        </w:rPr>
                        <w:t>lugar</w:t>
                      </w:r>
                      <w:proofErr w:type="spellEnd"/>
                      <w:r w:rsidRPr="00DD490E">
                        <w:rPr>
                          <w:sz w:val="16"/>
                          <w:szCs w:val="16"/>
                        </w:rPr>
                        <w:t xml:space="preserve"> de CODHABILITACION el </w:t>
                      </w:r>
                      <w:proofErr w:type="spellStart"/>
                      <w:r w:rsidRPr="00DD490E">
                        <w:rPr>
                          <w:sz w:val="16"/>
                          <w:szCs w:val="16"/>
                        </w:rPr>
                        <w:t>código</w:t>
                      </w:r>
                      <w:proofErr w:type="spellEnd"/>
                      <w:r w:rsidRPr="00DD490E">
                        <w:rPr>
                          <w:sz w:val="16"/>
                          <w:szCs w:val="16"/>
                        </w:rPr>
                        <w:t xml:space="preserve"> de </w:t>
                      </w:r>
                      <w:proofErr w:type="spellStart"/>
                      <w:r w:rsidRPr="00DD490E">
                        <w:rPr>
                          <w:sz w:val="16"/>
                          <w:szCs w:val="16"/>
                        </w:rPr>
                        <w:t>habilitación</w:t>
                      </w:r>
                      <w:proofErr w:type="spellEnd"/>
                      <w:r w:rsidRPr="00DD490E">
                        <w:rPr>
                          <w:sz w:val="16"/>
                          <w:szCs w:val="16"/>
                        </w:rPr>
                        <w:t xml:space="preserve"> de la</w:t>
                      </w:r>
                      <w:r w:rsidRPr="00DD490E">
                        <w:rPr>
                          <w:sz w:val="16"/>
                          <w:szCs w:val="16"/>
                          <w:lang w:val="es-CO"/>
                        </w:rPr>
                        <w:t xml:space="preserve"> sede </w:t>
                      </w:r>
                      <w:proofErr w:type="gramStart"/>
                      <w:r w:rsidRPr="00DD490E">
                        <w:rPr>
                          <w:sz w:val="16"/>
                          <w:szCs w:val="16"/>
                          <w:lang w:val="es-CO"/>
                        </w:rPr>
                        <w:t>del</w:t>
                      </w:r>
                      <w:proofErr w:type="gramEnd"/>
                      <w:r w:rsidRPr="00DD490E">
                        <w:rPr>
                          <w:sz w:val="16"/>
                          <w:szCs w:val="16"/>
                          <w:lang w:val="es-CO"/>
                        </w:rPr>
                        <w:t xml:space="preserve"> prestador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hyperlink r:id="rId8" w:history="1">
        <w:r w:rsidRPr="00031E37">
          <w:rPr>
            <w:rStyle w:val="Hipervnculo"/>
            <w:rFonts w:ascii="Arial" w:hAnsi="Arial" w:cs="Arial"/>
            <w:sz w:val="24"/>
            <w:szCs w:val="24"/>
          </w:rPr>
          <w:t>https://encuestas.sispro.gov.co/?codigohab=</w:t>
        </w:r>
        <w:r w:rsidRPr="00031E37">
          <w:rPr>
            <w:rStyle w:val="Hipervnculo"/>
            <w:rFonts w:ascii="Arial" w:hAnsi="Arial" w:cs="Arial"/>
            <w:color w:val="FF0000"/>
            <w:sz w:val="24"/>
            <w:szCs w:val="24"/>
          </w:rPr>
          <w:t>CODHABILITACIONSEDE</w:t>
        </w:r>
        <w:r w:rsidRPr="00031E37">
          <w:rPr>
            <w:rStyle w:val="Hipervnculo"/>
            <w:rFonts w:ascii="Arial" w:hAnsi="Arial" w:cs="Arial"/>
            <w:sz w:val="24"/>
            <w:szCs w:val="24"/>
          </w:rPr>
          <w:t>&amp;nit=</w:t>
        </w:r>
        <w:r w:rsidRPr="00031E37">
          <w:rPr>
            <w:rStyle w:val="Hipervnculo"/>
            <w:rFonts w:ascii="Arial" w:hAnsi="Arial" w:cs="Arial"/>
            <w:color w:val="FF0000"/>
            <w:sz w:val="24"/>
            <w:szCs w:val="24"/>
          </w:rPr>
          <w:t>NIT_ENTIDAD</w:t>
        </w:r>
      </w:hyperlink>
    </w:p>
    <w:p w:rsidR="00DD490E" w:rsidRDefault="00DD490E"/>
    <w:p w:rsidR="00BF616B" w:rsidRDefault="00BF616B"/>
    <w:p w:rsidR="00BF616B" w:rsidRPr="00DD490E" w:rsidRDefault="00BF616B" w:rsidP="00DD490E">
      <w:pPr>
        <w:rPr>
          <w:lang w:val="es-CO"/>
        </w:rPr>
      </w:pPr>
    </w:p>
    <w:p w:rsidR="00BF616B" w:rsidRPr="00031E37" w:rsidRDefault="00BF616B" w:rsidP="00B95813">
      <w:pPr>
        <w:ind w:left="720"/>
        <w:rPr>
          <w:rFonts w:ascii="Arial" w:hAnsi="Arial" w:cs="Arial"/>
          <w:sz w:val="24"/>
          <w:szCs w:val="24"/>
          <w:lang w:val="es-CO"/>
        </w:rPr>
      </w:pPr>
      <w:r w:rsidRPr="00031E37">
        <w:rPr>
          <w:rFonts w:ascii="Arial" w:hAnsi="Arial" w:cs="Arial"/>
          <w:sz w:val="24"/>
          <w:szCs w:val="24"/>
          <w:lang w:val="es-CO"/>
        </w:rPr>
        <w:t>Ejemplo:</w:t>
      </w:r>
    </w:p>
    <w:p w:rsidR="00BF616B" w:rsidRPr="00031E37" w:rsidRDefault="00BF616B" w:rsidP="00B95813">
      <w:pPr>
        <w:ind w:left="720"/>
        <w:rPr>
          <w:rFonts w:ascii="Arial" w:hAnsi="Arial" w:cs="Arial"/>
          <w:sz w:val="24"/>
          <w:szCs w:val="24"/>
          <w:lang w:val="es-CO"/>
        </w:rPr>
      </w:pPr>
      <w:r w:rsidRPr="00031E37">
        <w:rPr>
          <w:rFonts w:ascii="Arial" w:hAnsi="Arial" w:cs="Arial"/>
          <w:sz w:val="24"/>
          <w:szCs w:val="24"/>
          <w:lang w:val="es-CO"/>
        </w:rPr>
        <w:t xml:space="preserve">Para el código de entidad 050021254007 cuyo </w:t>
      </w:r>
      <w:proofErr w:type="spellStart"/>
      <w:r w:rsidRPr="00031E37">
        <w:rPr>
          <w:rFonts w:ascii="Arial" w:hAnsi="Arial" w:cs="Arial"/>
          <w:sz w:val="24"/>
          <w:szCs w:val="24"/>
          <w:lang w:val="es-CO"/>
        </w:rPr>
        <w:t>nit</w:t>
      </w:r>
      <w:proofErr w:type="spellEnd"/>
      <w:r w:rsidRPr="00031E37">
        <w:rPr>
          <w:rFonts w:ascii="Arial" w:hAnsi="Arial" w:cs="Arial"/>
          <w:sz w:val="24"/>
          <w:szCs w:val="24"/>
          <w:lang w:val="es-CO"/>
        </w:rPr>
        <w:t xml:space="preserve"> es 900547542 la </w:t>
      </w:r>
      <w:proofErr w:type="spellStart"/>
      <w:r w:rsidRPr="00031E37">
        <w:rPr>
          <w:rFonts w:ascii="Arial" w:hAnsi="Arial" w:cs="Arial"/>
          <w:sz w:val="24"/>
          <w:szCs w:val="24"/>
          <w:lang w:val="es-CO"/>
        </w:rPr>
        <w:t>url</w:t>
      </w:r>
      <w:proofErr w:type="spellEnd"/>
      <w:r w:rsidRPr="00031E37">
        <w:rPr>
          <w:rFonts w:ascii="Arial" w:hAnsi="Arial" w:cs="Arial"/>
          <w:sz w:val="24"/>
          <w:szCs w:val="24"/>
          <w:lang w:val="es-CO"/>
        </w:rPr>
        <w:t xml:space="preserve"> con la que deben ingresar para el diligenciamiento de la encuesta es: </w:t>
      </w:r>
    </w:p>
    <w:p w:rsidR="00BF616B" w:rsidRPr="00031E37" w:rsidRDefault="00A24910" w:rsidP="00B95813">
      <w:pPr>
        <w:ind w:left="720"/>
        <w:rPr>
          <w:rFonts w:ascii="Arial" w:hAnsi="Arial" w:cs="Arial"/>
          <w:sz w:val="24"/>
          <w:szCs w:val="24"/>
          <w:lang w:val="es-CO"/>
        </w:rPr>
      </w:pPr>
      <w:hyperlink r:id="rId9" w:history="1">
        <w:r w:rsidR="00BF616B" w:rsidRPr="00031E37">
          <w:rPr>
            <w:rStyle w:val="Hipervnculo"/>
            <w:rFonts w:ascii="Arial" w:hAnsi="Arial" w:cs="Arial"/>
            <w:sz w:val="24"/>
            <w:szCs w:val="24"/>
            <w:lang w:val="es-CO"/>
          </w:rPr>
          <w:t>https://encuestas.sispro.gov.co/?codigohab=050021254007&amp;nit=900547542</w:t>
        </w:r>
      </w:hyperlink>
    </w:p>
    <w:p w:rsidR="00B95813" w:rsidRPr="00031E37" w:rsidRDefault="00031E37" w:rsidP="00B900E6">
      <w:pPr>
        <w:pStyle w:val="Prrafodelista"/>
        <w:numPr>
          <w:ilvl w:val="0"/>
          <w:numId w:val="2"/>
        </w:numPr>
        <w:rPr>
          <w:lang w:val="es-CO"/>
        </w:rPr>
      </w:pPr>
      <w:r>
        <w:rPr>
          <w:noProof/>
          <w:lang w:val="es-CO" w:eastAsia="es-CO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856709" wp14:editId="4DCE9CC2">
                <wp:simplePos x="0" y="0"/>
                <wp:positionH relativeFrom="column">
                  <wp:posOffset>1701165</wp:posOffset>
                </wp:positionH>
                <wp:positionV relativeFrom="paragraph">
                  <wp:posOffset>2148205</wp:posOffset>
                </wp:positionV>
                <wp:extent cx="1009650" cy="1276350"/>
                <wp:effectExtent l="514350" t="647700" r="19050" b="19050"/>
                <wp:wrapNone/>
                <wp:docPr id="4" name="Llamada con línea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276350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-49440"/>
                            <a:gd name="adj4" fmla="val -4965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5813" w:rsidRPr="00B95813" w:rsidRDefault="00B95813" w:rsidP="00B9581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95813">
                              <w:rPr>
                                <w:sz w:val="16"/>
                                <w:szCs w:val="16"/>
                              </w:rPr>
                              <w:t xml:space="preserve">Le </w:t>
                            </w:r>
                            <w:proofErr w:type="spellStart"/>
                            <w:r w:rsidRPr="00B95813">
                              <w:rPr>
                                <w:sz w:val="16"/>
                                <w:szCs w:val="16"/>
                              </w:rPr>
                              <w:t>aparece</w:t>
                            </w:r>
                            <w:proofErr w:type="spellEnd"/>
                            <w:r w:rsidRPr="00B95813">
                              <w:rPr>
                                <w:sz w:val="16"/>
                                <w:szCs w:val="16"/>
                              </w:rPr>
                              <w:t xml:space="preserve"> el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instrumento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que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debe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diligenciar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presione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click para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entrar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a la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Encuesta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Medición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Madurez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Tecnológica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de las 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856709" id="Llamada con línea 1 4" o:spid="_x0000_s1028" type="#_x0000_t47" style="position:absolute;left:0;text-align:left;margin-left:133.95pt;margin-top:169.15pt;width:79.5pt;height:10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" adj="-10725,-10679" fillcolor="#5b9bd5 [3204]" strokecolor="#1f4d78 [1604]" strokeweight="1pt">
                <v:textbox>
                  <w:txbxContent>
                    <w:p w:rsidR="00B95813" w:rsidRPr="00B95813" w:rsidRDefault="00B95813" w:rsidP="00B9581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95813">
                        <w:rPr>
                          <w:sz w:val="16"/>
                          <w:szCs w:val="16"/>
                        </w:rPr>
                        <w:t xml:space="preserve">Le aparece el </w:t>
                      </w:r>
                      <w:r>
                        <w:rPr>
                          <w:sz w:val="16"/>
                          <w:szCs w:val="16"/>
                        </w:rPr>
                        <w:t>instrumento que debe diligenciar, presione click para entrar a la Encuesta de Medición de Madurez Tecnológica de las IPS</w:t>
                      </w:r>
                    </w:p>
                  </w:txbxContent>
                </v:textbox>
              </v:shape>
            </w:pict>
          </mc:Fallback>
        </mc:AlternateContent>
      </w:r>
      <w:r w:rsidR="00B95813" w:rsidRPr="00031E37">
        <w:rPr>
          <w:rFonts w:ascii="Arial" w:hAnsi="Arial" w:cs="Arial"/>
          <w:sz w:val="24"/>
          <w:szCs w:val="24"/>
          <w:lang w:val="es-CO"/>
        </w:rPr>
        <w:t xml:space="preserve">Una vez ingrese le aparecerá la siguiente pantalla: </w:t>
      </w:r>
      <w:r w:rsidR="00B95813">
        <w:rPr>
          <w:noProof/>
          <w:lang w:val="es-CO" w:eastAsia="es-CO"/>
        </w:rPr>
        <w:drawing>
          <wp:inline distT="0" distB="0" distL="0" distR="0" wp14:anchorId="2DD8D717" wp14:editId="40701F77">
            <wp:extent cx="5086350" cy="2797175"/>
            <wp:effectExtent l="0" t="0" r="0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48594" cy="283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813" w:rsidRDefault="00B95813" w:rsidP="00031E37">
      <w:pPr>
        <w:pStyle w:val="Prrafodelista"/>
        <w:numPr>
          <w:ilvl w:val="0"/>
          <w:numId w:val="2"/>
        </w:numPr>
        <w:jc w:val="both"/>
        <w:rPr>
          <w:lang w:val="es-CO"/>
        </w:rPr>
      </w:pPr>
      <w:r>
        <w:rPr>
          <w:lang w:val="es-CO"/>
        </w:rPr>
        <w:t xml:space="preserve"> Al darle </w:t>
      </w:r>
      <w:proofErr w:type="spellStart"/>
      <w:r>
        <w:rPr>
          <w:lang w:val="es-CO"/>
        </w:rPr>
        <w:t>click</w:t>
      </w:r>
      <w:proofErr w:type="spellEnd"/>
      <w:r>
        <w:rPr>
          <w:lang w:val="es-CO"/>
        </w:rPr>
        <w:t xml:space="preserve"> le asigna un número de cuestionario</w:t>
      </w:r>
      <w:r w:rsidR="00031E37">
        <w:rPr>
          <w:lang w:val="es-CO"/>
        </w:rPr>
        <w:t xml:space="preserve">. Presione </w:t>
      </w:r>
      <w:r w:rsidR="007241D0">
        <w:rPr>
          <w:lang w:val="es-CO"/>
        </w:rPr>
        <w:t>“</w:t>
      </w:r>
      <w:proofErr w:type="spellStart"/>
      <w:r w:rsidR="007241D0">
        <w:rPr>
          <w:lang w:val="es-CO"/>
        </w:rPr>
        <w:t>Click</w:t>
      </w:r>
      <w:proofErr w:type="spellEnd"/>
      <w:r w:rsidR="007241D0">
        <w:rPr>
          <w:lang w:val="es-CO"/>
        </w:rPr>
        <w:t>”</w:t>
      </w:r>
      <w:r>
        <w:rPr>
          <w:lang w:val="es-CO"/>
        </w:rPr>
        <w:t xml:space="preserve"> </w:t>
      </w:r>
      <w:r w:rsidR="00031E37">
        <w:rPr>
          <w:lang w:val="es-CO"/>
        </w:rPr>
        <w:t>en el</w:t>
      </w:r>
      <w:r>
        <w:rPr>
          <w:lang w:val="es-CO"/>
        </w:rPr>
        <w:t xml:space="preserve"> número de cuestionario. </w:t>
      </w:r>
    </w:p>
    <w:p w:rsidR="00B95813" w:rsidRDefault="007241D0" w:rsidP="00B95813">
      <w:pPr>
        <w:rPr>
          <w:lang w:val="es-CO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0749FD" wp14:editId="40AE6A2B">
                <wp:simplePos x="0" y="0"/>
                <wp:positionH relativeFrom="column">
                  <wp:posOffset>1015365</wp:posOffset>
                </wp:positionH>
                <wp:positionV relativeFrom="paragraph">
                  <wp:posOffset>2583180</wp:posOffset>
                </wp:positionV>
                <wp:extent cx="1009650" cy="1276350"/>
                <wp:effectExtent l="514350" t="647700" r="19050" b="19050"/>
                <wp:wrapNone/>
                <wp:docPr id="6" name="Llamada con línea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276350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-49440"/>
                            <a:gd name="adj4" fmla="val -4965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41D0" w:rsidRPr="00B95813" w:rsidRDefault="007241D0" w:rsidP="00B9581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Presione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Click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aquí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0749FD" id="Llamada con línea 1 6" o:spid="_x0000_s1029" type="#_x0000_t47" style="position:absolute;margin-left:79.95pt;margin-top:203.4pt;width:79.5pt;height:10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" adj="-10725,-10679" fillcolor="#5b9bd5 [3204]" strokecolor="#1f4d78 [1604]" strokeweight="1pt">
                <v:textbox>
                  <w:txbxContent>
                    <w:p w:rsidR="007241D0" w:rsidRPr="00B95813" w:rsidRDefault="007241D0" w:rsidP="00B9581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Presione Click aquí</w:t>
                      </w:r>
                    </w:p>
                  </w:txbxContent>
                </v:textbox>
              </v:shape>
            </w:pict>
          </mc:Fallback>
        </mc:AlternateContent>
      </w:r>
      <w:r w:rsidR="00B95813">
        <w:rPr>
          <w:noProof/>
          <w:lang w:val="es-CO" w:eastAsia="es-CO"/>
        </w:rPr>
        <w:drawing>
          <wp:inline distT="0" distB="0" distL="0" distR="0" wp14:anchorId="09C3A899" wp14:editId="62E96968">
            <wp:extent cx="5612130" cy="3354070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5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813" w:rsidRDefault="00B95813" w:rsidP="00B95813">
      <w:pPr>
        <w:rPr>
          <w:lang w:val="es-CO"/>
        </w:rPr>
      </w:pPr>
    </w:p>
    <w:p w:rsidR="007241D0" w:rsidRDefault="007241D0" w:rsidP="007241D0">
      <w:pPr>
        <w:pStyle w:val="Prrafodelista"/>
        <w:rPr>
          <w:lang w:val="es-CO"/>
        </w:rPr>
      </w:pPr>
    </w:p>
    <w:p w:rsidR="00B95813" w:rsidRDefault="00B95813" w:rsidP="00B95813">
      <w:pPr>
        <w:pStyle w:val="Prrafodelista"/>
        <w:numPr>
          <w:ilvl w:val="0"/>
          <w:numId w:val="2"/>
        </w:numPr>
        <w:rPr>
          <w:lang w:val="es-CO"/>
        </w:rPr>
      </w:pPr>
      <w:r>
        <w:rPr>
          <w:lang w:val="es-CO"/>
        </w:rPr>
        <w:t xml:space="preserve">Proceda a diligenciar toda la información requerida. </w:t>
      </w:r>
    </w:p>
    <w:p w:rsidR="00B95813" w:rsidRDefault="00B95813" w:rsidP="00B95813">
      <w:pPr>
        <w:pStyle w:val="Prrafodelista"/>
        <w:rPr>
          <w:lang w:val="es-CO"/>
        </w:rPr>
      </w:pPr>
    </w:p>
    <w:p w:rsidR="00B95813" w:rsidRPr="00B95813" w:rsidRDefault="00B95813" w:rsidP="00B95813">
      <w:pPr>
        <w:rPr>
          <w:lang w:val="es-CO"/>
        </w:rPr>
      </w:pPr>
    </w:p>
    <w:sectPr w:rsidR="00B95813" w:rsidRPr="00B958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7FD0"/>
    <w:multiLevelType w:val="hybridMultilevel"/>
    <w:tmpl w:val="C3B68E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D7CF9"/>
    <w:multiLevelType w:val="hybridMultilevel"/>
    <w:tmpl w:val="C3B68E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275D3"/>
    <w:multiLevelType w:val="hybridMultilevel"/>
    <w:tmpl w:val="E57C464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16B"/>
    <w:rsid w:val="00031E37"/>
    <w:rsid w:val="00226FB4"/>
    <w:rsid w:val="007241D0"/>
    <w:rsid w:val="00A24910"/>
    <w:rsid w:val="00B95813"/>
    <w:rsid w:val="00BF616B"/>
    <w:rsid w:val="00D65277"/>
    <w:rsid w:val="00D77C02"/>
    <w:rsid w:val="00DD490E"/>
    <w:rsid w:val="00E8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C167BC"/>
  <w15:chartTrackingRefBased/>
  <w15:docId w15:val="{D9CE38E9-B7AC-4FE7-BFF7-7DF351A01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F616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616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D49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490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490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49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490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9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cuestas.sispro.gov.co/?codigohab=CODHABILITACIONSEDE&amp;nit=NIT_ENTIDA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Paola.giraldo@antioquia.gov.co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xander.arias@antioquia.gov.co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encuestas.sispro.gov.co/?codigohab=050021254007&amp;nit=90054754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BFFBC-8649-4C87-A07E-E4BD134AB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GGil</dc:creator>
  <cp:keywords/>
  <dc:description/>
  <cp:lastModifiedBy>Administrador</cp:lastModifiedBy>
  <cp:revision>2</cp:revision>
  <dcterms:created xsi:type="dcterms:W3CDTF">2020-07-30T15:30:00Z</dcterms:created>
  <dcterms:modified xsi:type="dcterms:W3CDTF">2020-07-30T15:30:00Z</dcterms:modified>
</cp:coreProperties>
</file>