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27"/>
        <w:gridCol w:w="567"/>
        <w:gridCol w:w="709"/>
        <w:gridCol w:w="730"/>
        <w:gridCol w:w="971"/>
        <w:gridCol w:w="425"/>
        <w:gridCol w:w="896"/>
        <w:gridCol w:w="123"/>
        <w:gridCol w:w="257"/>
        <w:gridCol w:w="1417"/>
        <w:gridCol w:w="1760"/>
      </w:tblGrid>
      <w:tr w:rsidR="008A2C3F" w:rsidRPr="0094151A" w:rsidTr="00C56975">
        <w:trPr>
          <w:trHeight w:val="36"/>
        </w:trPr>
        <w:tc>
          <w:tcPr>
            <w:tcW w:w="11082" w:type="dxa"/>
            <w:gridSpan w:val="11"/>
            <w:shd w:val="clear" w:color="auto" w:fill="F2F2F2" w:themeFill="background1" w:themeFillShade="F2"/>
            <w:vAlign w:val="center"/>
          </w:tcPr>
          <w:p w:rsidR="008A2C3F" w:rsidRPr="0094151A" w:rsidRDefault="008A2C3F" w:rsidP="00880A53">
            <w:pPr>
              <w:jc w:val="center"/>
              <w:rPr>
                <w:b/>
              </w:rPr>
            </w:pPr>
            <w:r w:rsidRPr="0094151A">
              <w:rPr>
                <w:b/>
              </w:rPr>
              <w:t>INFORMACIÓN</w:t>
            </w:r>
            <w:r w:rsidR="00A051ED">
              <w:rPr>
                <w:b/>
              </w:rPr>
              <w:t xml:space="preserve"> </w:t>
            </w:r>
            <w:r w:rsidRPr="0094151A">
              <w:rPr>
                <w:b/>
              </w:rPr>
              <w:t>DE</w:t>
            </w:r>
            <w:r w:rsidR="00880A53">
              <w:rPr>
                <w:b/>
              </w:rPr>
              <w:t xml:space="preserve"> LA INSTITUCIÓN</w:t>
            </w:r>
          </w:p>
        </w:tc>
      </w:tr>
      <w:tr w:rsidR="000A3736" w:rsidRPr="0094151A" w:rsidTr="0054540B">
        <w:trPr>
          <w:trHeight w:val="601"/>
        </w:trPr>
        <w:tc>
          <w:tcPr>
            <w:tcW w:w="3794" w:type="dxa"/>
            <w:gridSpan w:val="2"/>
          </w:tcPr>
          <w:p w:rsidR="000A3736" w:rsidRPr="0094151A" w:rsidRDefault="000A3736" w:rsidP="0094151A">
            <w:pPr>
              <w:rPr>
                <w:rFonts w:cs="Calibri"/>
                <w:b/>
                <w:color w:val="auto"/>
                <w:sz w:val="16"/>
                <w:szCs w:val="16"/>
                <w:lang w:val="es-ES" w:eastAsia="en-US"/>
              </w:rPr>
            </w:pPr>
            <w:r w:rsidRPr="007C6404">
              <w:rPr>
                <w:rFonts w:asciiTheme="majorHAnsi" w:hAnsiTheme="majorHAnsi"/>
                <w:b/>
                <w:sz w:val="16"/>
                <w:szCs w:val="16"/>
              </w:rPr>
              <w:t xml:space="preserve">EVENTO </w:t>
            </w:r>
            <w:r>
              <w:rPr>
                <w:rFonts w:asciiTheme="majorHAnsi" w:hAnsiTheme="majorHAnsi"/>
                <w:b/>
                <w:sz w:val="16"/>
                <w:szCs w:val="16"/>
              </w:rPr>
              <w:t>SFI</w:t>
            </w:r>
            <w:r w:rsidRPr="007C6404">
              <w:rPr>
                <w:rFonts w:asciiTheme="majorHAnsi" w:hAnsiTheme="majorHAnsi"/>
                <w:b/>
                <w:sz w:val="16"/>
                <w:szCs w:val="16"/>
              </w:rPr>
              <w:t>:</w:t>
            </w:r>
          </w:p>
        </w:tc>
        <w:tc>
          <w:tcPr>
            <w:tcW w:w="2410" w:type="dxa"/>
            <w:gridSpan w:val="3"/>
          </w:tcPr>
          <w:p w:rsidR="000A3736" w:rsidRPr="0094151A" w:rsidRDefault="000A3736" w:rsidP="0094151A">
            <w:pPr>
              <w:rPr>
                <w:rFonts w:cs="Calibri"/>
                <w:b/>
                <w:color w:val="auto"/>
                <w:sz w:val="16"/>
                <w:szCs w:val="16"/>
                <w:lang w:val="es-ES" w:eastAsia="en-US"/>
              </w:rPr>
            </w:pPr>
            <w:r w:rsidRPr="0094151A">
              <w:rPr>
                <w:rFonts w:cs="Calibri"/>
                <w:b/>
                <w:color w:val="auto"/>
                <w:sz w:val="16"/>
                <w:szCs w:val="16"/>
                <w:lang w:val="es-ES" w:eastAsia="en-US"/>
              </w:rPr>
              <w:t>CATEGORÍA:</w:t>
            </w:r>
          </w:p>
        </w:tc>
        <w:tc>
          <w:tcPr>
            <w:tcW w:w="4878" w:type="dxa"/>
            <w:gridSpan w:val="6"/>
          </w:tcPr>
          <w:p w:rsidR="000A3736" w:rsidRPr="0094151A" w:rsidRDefault="000A3736" w:rsidP="0094151A">
            <w:pPr>
              <w:rPr>
                <w:rFonts w:cs="Calibri"/>
                <w:b/>
                <w:color w:val="auto"/>
                <w:sz w:val="16"/>
                <w:szCs w:val="16"/>
                <w:lang w:val="es-ES" w:eastAsia="en-US"/>
              </w:rPr>
            </w:pPr>
            <w:r w:rsidRPr="0094151A">
              <w:rPr>
                <w:rFonts w:cs="Calibri"/>
                <w:b/>
                <w:color w:val="auto"/>
                <w:sz w:val="16"/>
                <w:szCs w:val="16"/>
                <w:lang w:val="es-ES" w:eastAsia="en-US"/>
              </w:rPr>
              <w:t>ADHESIVO Nº</w:t>
            </w:r>
            <w:r w:rsidR="00CD4527">
              <w:rPr>
                <w:rFonts w:cs="Calibri"/>
                <w:b/>
                <w:color w:val="auto"/>
                <w:sz w:val="16"/>
                <w:szCs w:val="16"/>
                <w:lang w:val="es-ES" w:eastAsia="en-US"/>
              </w:rPr>
              <w:t>:</w:t>
            </w:r>
          </w:p>
        </w:tc>
      </w:tr>
      <w:tr w:rsidR="000A3736" w:rsidRPr="0094151A" w:rsidTr="000A3736">
        <w:trPr>
          <w:trHeight w:val="567"/>
        </w:trPr>
        <w:tc>
          <w:tcPr>
            <w:tcW w:w="3794" w:type="dxa"/>
            <w:gridSpan w:val="2"/>
          </w:tcPr>
          <w:p w:rsidR="000A3736" w:rsidRPr="0094151A" w:rsidRDefault="000A3736" w:rsidP="0020060D">
            <w:pPr>
              <w:rPr>
                <w:rFonts w:cs="Calibri"/>
                <w:b/>
                <w:color w:val="auto"/>
                <w:sz w:val="16"/>
                <w:szCs w:val="16"/>
                <w:lang w:val="es-ES" w:eastAsia="en-US"/>
              </w:rPr>
            </w:pPr>
            <w:r w:rsidRPr="0094151A">
              <w:rPr>
                <w:rFonts w:cs="Calibri"/>
                <w:b/>
                <w:color w:val="auto"/>
                <w:sz w:val="16"/>
                <w:szCs w:val="16"/>
                <w:lang w:val="es-ES" w:eastAsia="en-US"/>
              </w:rPr>
              <w:t>MUNICIPIO:</w:t>
            </w:r>
          </w:p>
        </w:tc>
        <w:tc>
          <w:tcPr>
            <w:tcW w:w="2835" w:type="dxa"/>
            <w:gridSpan w:val="4"/>
          </w:tcPr>
          <w:p w:rsidR="000A3736" w:rsidRPr="0094151A" w:rsidRDefault="000A3736" w:rsidP="0020060D">
            <w:pPr>
              <w:rPr>
                <w:rFonts w:cs="Calibri"/>
                <w:b/>
                <w:color w:val="auto"/>
                <w:sz w:val="16"/>
                <w:szCs w:val="16"/>
                <w:lang w:val="es-ES" w:eastAsia="en-US"/>
              </w:rPr>
            </w:pPr>
            <w:r w:rsidRPr="0094151A">
              <w:rPr>
                <w:rFonts w:cs="Calibri"/>
                <w:b/>
                <w:color w:val="auto"/>
                <w:sz w:val="16"/>
                <w:szCs w:val="16"/>
                <w:lang w:val="es-ES" w:eastAsia="en-US"/>
              </w:rPr>
              <w:t>SECTOR:</w:t>
            </w:r>
          </w:p>
        </w:tc>
        <w:tc>
          <w:tcPr>
            <w:tcW w:w="1276" w:type="dxa"/>
            <w:gridSpan w:val="3"/>
          </w:tcPr>
          <w:p w:rsidR="000A3736" w:rsidRPr="0094151A" w:rsidRDefault="000A3736" w:rsidP="0020060D">
            <w:pPr>
              <w:rPr>
                <w:rFonts w:cs="Calibri"/>
                <w:b/>
                <w:color w:val="auto"/>
                <w:sz w:val="16"/>
                <w:szCs w:val="16"/>
                <w:lang w:val="es-ES" w:eastAsia="en-US"/>
              </w:rPr>
            </w:pPr>
            <w:r w:rsidRPr="0094151A">
              <w:rPr>
                <w:rFonts w:cs="Calibri"/>
                <w:b/>
                <w:color w:val="auto"/>
                <w:sz w:val="16"/>
                <w:szCs w:val="16"/>
                <w:lang w:val="es-ES" w:eastAsia="en-US"/>
              </w:rPr>
              <w:t>DÍA:</w:t>
            </w:r>
            <w:bookmarkStart w:id="0" w:name="_GoBack"/>
            <w:bookmarkEnd w:id="0"/>
          </w:p>
        </w:tc>
        <w:tc>
          <w:tcPr>
            <w:tcW w:w="1417" w:type="dxa"/>
          </w:tcPr>
          <w:p w:rsidR="000A3736" w:rsidRPr="0094151A" w:rsidRDefault="000A3736" w:rsidP="0020060D">
            <w:pPr>
              <w:rPr>
                <w:rFonts w:cs="Calibri"/>
                <w:b/>
                <w:color w:val="auto"/>
                <w:sz w:val="16"/>
                <w:szCs w:val="16"/>
                <w:lang w:val="es-ES" w:eastAsia="en-US"/>
              </w:rPr>
            </w:pPr>
            <w:r w:rsidRPr="0094151A">
              <w:rPr>
                <w:rFonts w:cs="Calibri"/>
                <w:b/>
                <w:color w:val="auto"/>
                <w:sz w:val="16"/>
                <w:szCs w:val="16"/>
                <w:lang w:val="es-ES" w:eastAsia="en-US"/>
              </w:rPr>
              <w:t>MES:</w:t>
            </w:r>
          </w:p>
        </w:tc>
        <w:tc>
          <w:tcPr>
            <w:tcW w:w="1760" w:type="dxa"/>
          </w:tcPr>
          <w:p w:rsidR="000A3736" w:rsidRPr="007C6404" w:rsidRDefault="000A3736" w:rsidP="00A10D27">
            <w:pPr>
              <w:rPr>
                <w:rFonts w:asciiTheme="majorHAnsi" w:hAnsiTheme="majorHAnsi" w:cs="Calibri"/>
                <w:b/>
                <w:color w:val="auto"/>
                <w:sz w:val="16"/>
                <w:szCs w:val="16"/>
                <w:lang w:val="es-ES" w:eastAsia="en-US"/>
              </w:rPr>
            </w:pPr>
            <w:r w:rsidRPr="0094151A">
              <w:rPr>
                <w:rFonts w:cs="Calibri"/>
                <w:b/>
                <w:color w:val="auto"/>
                <w:sz w:val="16"/>
                <w:szCs w:val="16"/>
                <w:lang w:val="es-ES" w:eastAsia="en-US"/>
              </w:rPr>
              <w:t>AÑO:</w:t>
            </w:r>
          </w:p>
        </w:tc>
      </w:tr>
      <w:tr w:rsidR="008A2C3F" w:rsidRPr="0094151A" w:rsidTr="00973163">
        <w:trPr>
          <w:trHeight w:val="510"/>
        </w:trPr>
        <w:tc>
          <w:tcPr>
            <w:tcW w:w="11082" w:type="dxa"/>
            <w:gridSpan w:val="11"/>
          </w:tcPr>
          <w:p w:rsidR="008A2C3F" w:rsidRPr="0094151A" w:rsidRDefault="0054540B">
            <w:pPr>
              <w:rPr>
                <w:rFonts w:cs="Calibri"/>
                <w:b/>
                <w:color w:val="auto"/>
                <w:sz w:val="16"/>
                <w:szCs w:val="16"/>
                <w:lang w:val="es-ES" w:eastAsia="en-US"/>
              </w:rPr>
            </w:pPr>
            <w:r>
              <w:rPr>
                <w:rFonts w:cs="Calibri"/>
                <w:b/>
                <w:color w:val="auto"/>
                <w:sz w:val="16"/>
                <w:szCs w:val="16"/>
                <w:lang w:val="es-ES" w:eastAsia="en-US"/>
              </w:rPr>
              <w:t xml:space="preserve">NOMBRE DEL ESTABLECIMIENTO: </w:t>
            </w:r>
          </w:p>
        </w:tc>
      </w:tr>
      <w:tr w:rsidR="00B97D5C" w:rsidRPr="0094151A" w:rsidTr="00973163">
        <w:trPr>
          <w:trHeight w:val="510"/>
        </w:trPr>
        <w:tc>
          <w:tcPr>
            <w:tcW w:w="5233" w:type="dxa"/>
            <w:gridSpan w:val="4"/>
          </w:tcPr>
          <w:p w:rsidR="00B97D5C" w:rsidRPr="0094151A" w:rsidRDefault="00A2429D">
            <w:pPr>
              <w:rPr>
                <w:rFonts w:cs="Calibri"/>
                <w:b/>
                <w:color w:val="auto"/>
                <w:sz w:val="16"/>
                <w:szCs w:val="16"/>
                <w:lang w:val="es-ES" w:eastAsia="en-US"/>
              </w:rPr>
            </w:pPr>
            <w:r w:rsidRPr="0094151A">
              <w:rPr>
                <w:rFonts w:cs="Calibri"/>
                <w:b/>
                <w:color w:val="auto"/>
                <w:sz w:val="16"/>
                <w:szCs w:val="16"/>
                <w:lang w:val="es-ES" w:eastAsia="en-US"/>
              </w:rPr>
              <w:t>DIRECCIÓN:</w:t>
            </w:r>
          </w:p>
        </w:tc>
        <w:tc>
          <w:tcPr>
            <w:tcW w:w="2415" w:type="dxa"/>
            <w:gridSpan w:val="4"/>
          </w:tcPr>
          <w:p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TELÉFONO</w:t>
            </w:r>
            <w:r w:rsidR="0054540B">
              <w:rPr>
                <w:rFonts w:cs="Calibri"/>
                <w:b/>
                <w:color w:val="auto"/>
                <w:sz w:val="16"/>
                <w:szCs w:val="16"/>
                <w:lang w:val="es-ES" w:eastAsia="en-US"/>
              </w:rPr>
              <w:t>S</w:t>
            </w:r>
            <w:r w:rsidRPr="0094151A">
              <w:rPr>
                <w:rFonts w:cs="Calibri"/>
                <w:b/>
                <w:color w:val="auto"/>
                <w:sz w:val="16"/>
                <w:szCs w:val="16"/>
                <w:lang w:val="es-ES" w:eastAsia="en-US"/>
              </w:rPr>
              <w:t>:</w:t>
            </w:r>
          </w:p>
        </w:tc>
        <w:tc>
          <w:tcPr>
            <w:tcW w:w="3434" w:type="dxa"/>
            <w:gridSpan w:val="3"/>
          </w:tcPr>
          <w:p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FAX:</w:t>
            </w:r>
          </w:p>
        </w:tc>
      </w:tr>
      <w:tr w:rsidR="00FD7F96" w:rsidRPr="0094151A" w:rsidTr="00973163">
        <w:trPr>
          <w:trHeight w:val="510"/>
        </w:trPr>
        <w:tc>
          <w:tcPr>
            <w:tcW w:w="11082" w:type="dxa"/>
            <w:gridSpan w:val="11"/>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CORREO ELECTRÓNICO:</w:t>
            </w:r>
          </w:p>
        </w:tc>
      </w:tr>
      <w:tr w:rsidR="00FD7F96" w:rsidRPr="0094151A" w:rsidTr="00973163">
        <w:trPr>
          <w:trHeight w:val="510"/>
        </w:trPr>
        <w:tc>
          <w:tcPr>
            <w:tcW w:w="7525" w:type="dxa"/>
            <w:gridSpan w:val="7"/>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557" w:type="dxa"/>
            <w:gridSpan w:val="4"/>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FECHA:</w:t>
            </w:r>
          </w:p>
        </w:tc>
      </w:tr>
      <w:tr w:rsidR="00FD7F96" w:rsidRPr="0094151A" w:rsidTr="00973163">
        <w:trPr>
          <w:trHeight w:val="510"/>
        </w:trPr>
        <w:tc>
          <w:tcPr>
            <w:tcW w:w="7525" w:type="dxa"/>
            <w:gridSpan w:val="7"/>
          </w:tcPr>
          <w:p w:rsidR="00FD7F96" w:rsidRPr="0094151A" w:rsidRDefault="0054540B" w:rsidP="0094151A">
            <w:pPr>
              <w:rPr>
                <w:rFonts w:cs="Calibri"/>
                <w:b/>
                <w:color w:val="auto"/>
                <w:sz w:val="16"/>
                <w:szCs w:val="16"/>
                <w:lang w:val="es-ES" w:eastAsia="en-US"/>
              </w:rPr>
            </w:pPr>
            <w:r>
              <w:rPr>
                <w:rFonts w:cs="Calibri"/>
                <w:b/>
                <w:color w:val="auto"/>
                <w:sz w:val="16"/>
                <w:szCs w:val="16"/>
                <w:lang w:val="es-ES" w:eastAsia="en-US"/>
              </w:rPr>
              <w:t xml:space="preserve">NOMBRE O RAZÓN SOCIAL DEL </w:t>
            </w:r>
            <w:r w:rsidRPr="0094151A">
              <w:rPr>
                <w:rFonts w:cs="Calibri"/>
                <w:b/>
                <w:color w:val="auto"/>
                <w:sz w:val="16"/>
                <w:szCs w:val="16"/>
                <w:lang w:val="es-ES" w:eastAsia="en-US"/>
              </w:rPr>
              <w:t>PROPIETARIO:</w:t>
            </w:r>
          </w:p>
        </w:tc>
        <w:tc>
          <w:tcPr>
            <w:tcW w:w="3557" w:type="dxa"/>
            <w:gridSpan w:val="4"/>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CÉDULA O NIT:</w:t>
            </w:r>
          </w:p>
        </w:tc>
      </w:tr>
      <w:tr w:rsidR="00FD7318" w:rsidRPr="0094151A" w:rsidTr="00973163">
        <w:trPr>
          <w:trHeight w:val="510"/>
        </w:trPr>
        <w:tc>
          <w:tcPr>
            <w:tcW w:w="7525" w:type="dxa"/>
            <w:gridSpan w:val="7"/>
          </w:tcPr>
          <w:p w:rsidR="00FD7318" w:rsidRPr="0094151A" w:rsidRDefault="0054540B">
            <w:pPr>
              <w:rPr>
                <w:rFonts w:cs="Calibri"/>
                <w:b/>
                <w:color w:val="auto"/>
                <w:sz w:val="16"/>
                <w:szCs w:val="16"/>
                <w:lang w:val="es-ES" w:eastAsia="en-US"/>
              </w:rPr>
            </w:pPr>
            <w:r w:rsidRPr="0094151A">
              <w:rPr>
                <w:rFonts w:cs="Calibri"/>
                <w:b/>
                <w:color w:val="auto"/>
                <w:sz w:val="16"/>
                <w:szCs w:val="16"/>
                <w:lang w:val="es-ES" w:eastAsia="en-US"/>
              </w:rPr>
              <w:t>REPRESENTANTE LEGAL</w:t>
            </w:r>
            <w:r>
              <w:rPr>
                <w:rFonts w:cs="Calibri"/>
                <w:b/>
                <w:color w:val="auto"/>
                <w:sz w:val="16"/>
                <w:szCs w:val="16"/>
                <w:lang w:val="es-ES" w:eastAsia="en-US"/>
              </w:rPr>
              <w:t xml:space="preserve"> (SI EL PROPIETARIO ES PERSONA JURÍDICA)</w:t>
            </w:r>
            <w:r w:rsidRPr="0094151A">
              <w:rPr>
                <w:rFonts w:cs="Calibri"/>
                <w:b/>
                <w:color w:val="auto"/>
                <w:sz w:val="16"/>
                <w:szCs w:val="16"/>
                <w:lang w:val="es-ES" w:eastAsia="en-US"/>
              </w:rPr>
              <w:t>:</w:t>
            </w:r>
          </w:p>
        </w:tc>
        <w:tc>
          <w:tcPr>
            <w:tcW w:w="3557" w:type="dxa"/>
            <w:gridSpan w:val="4"/>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318" w:rsidRPr="0094151A" w:rsidTr="00973163">
        <w:trPr>
          <w:trHeight w:val="510"/>
        </w:trPr>
        <w:tc>
          <w:tcPr>
            <w:tcW w:w="7525" w:type="dxa"/>
            <w:gridSpan w:val="7"/>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ADMINISTRADOR:</w:t>
            </w:r>
          </w:p>
        </w:tc>
        <w:tc>
          <w:tcPr>
            <w:tcW w:w="3557" w:type="dxa"/>
            <w:gridSpan w:val="4"/>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F96" w:rsidRPr="0094151A" w:rsidTr="0054540B">
        <w:trPr>
          <w:trHeight w:val="288"/>
        </w:trPr>
        <w:tc>
          <w:tcPr>
            <w:tcW w:w="3227" w:type="dxa"/>
            <w:vMerge w:val="restart"/>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p>
        </w:tc>
        <w:tc>
          <w:tcPr>
            <w:tcW w:w="4298" w:type="dxa"/>
            <w:gridSpan w:val="6"/>
          </w:tcPr>
          <w:p w:rsidR="00FD7F96" w:rsidRPr="0094151A" w:rsidRDefault="00FD7F96" w:rsidP="005A5FE3">
            <w:pPr>
              <w:jc w:val="center"/>
              <w:rPr>
                <w:rFonts w:cs="Calibri"/>
                <w:b/>
                <w:color w:val="auto"/>
                <w:sz w:val="16"/>
                <w:szCs w:val="16"/>
                <w:lang w:val="es-ES" w:eastAsia="en-US"/>
              </w:rPr>
            </w:pPr>
            <w:r w:rsidRPr="0094151A">
              <w:rPr>
                <w:rFonts w:cs="Calibri"/>
                <w:b/>
                <w:color w:val="auto"/>
                <w:sz w:val="16"/>
                <w:szCs w:val="16"/>
                <w:lang w:val="es-ES" w:eastAsia="en-US"/>
              </w:rPr>
              <w:t>CONCEPTO VISITA ANTERIOR:</w:t>
            </w:r>
          </w:p>
        </w:tc>
        <w:tc>
          <w:tcPr>
            <w:tcW w:w="3557" w:type="dxa"/>
            <w:gridSpan w:val="4"/>
            <w:vMerge w:val="restart"/>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 CUMPLIMIENTO VISI</w:t>
            </w:r>
            <w:r w:rsidR="00B154A7">
              <w:rPr>
                <w:rFonts w:cs="Calibri"/>
                <w:b/>
                <w:color w:val="auto"/>
                <w:sz w:val="16"/>
                <w:szCs w:val="16"/>
                <w:lang w:val="es-ES" w:eastAsia="en-US"/>
              </w:rPr>
              <w:t>T</w:t>
            </w:r>
            <w:r w:rsidRPr="0094151A">
              <w:rPr>
                <w:rFonts w:cs="Calibri"/>
                <w:b/>
                <w:color w:val="auto"/>
                <w:sz w:val="16"/>
                <w:szCs w:val="16"/>
                <w:lang w:val="es-ES" w:eastAsia="en-US"/>
              </w:rPr>
              <w:t>A ANTERIOR:</w:t>
            </w:r>
          </w:p>
        </w:tc>
      </w:tr>
      <w:tr w:rsidR="00FD7F96" w:rsidRPr="0094151A" w:rsidTr="0054540B">
        <w:trPr>
          <w:trHeight w:val="364"/>
        </w:trPr>
        <w:tc>
          <w:tcPr>
            <w:tcW w:w="3227" w:type="dxa"/>
            <w:vMerge/>
            <w:vAlign w:val="center"/>
          </w:tcPr>
          <w:p w:rsidR="00FD7F96" w:rsidRPr="0094151A" w:rsidRDefault="00FD7F96">
            <w:pPr>
              <w:rPr>
                <w:rFonts w:cs="Calibri"/>
                <w:b/>
                <w:color w:val="auto"/>
                <w:sz w:val="16"/>
                <w:szCs w:val="16"/>
                <w:lang w:val="es-ES" w:eastAsia="en-US"/>
              </w:rPr>
            </w:pPr>
          </w:p>
        </w:tc>
        <w:tc>
          <w:tcPr>
            <w:tcW w:w="1276" w:type="dxa"/>
            <w:gridSpan w:val="2"/>
          </w:tcPr>
          <w:p w:rsidR="00FD7F96" w:rsidRPr="00E47DF1" w:rsidRDefault="00FD7F96" w:rsidP="00E47DF1">
            <w:pPr>
              <w:jc w:val="center"/>
              <w:rPr>
                <w:rFonts w:cs="Calibri"/>
                <w:b/>
                <w:color w:val="auto"/>
                <w:sz w:val="16"/>
                <w:szCs w:val="16"/>
                <w:lang w:val="es-ES" w:eastAsia="en-US"/>
              </w:rPr>
            </w:pPr>
            <w:r w:rsidRPr="00E47DF1">
              <w:rPr>
                <w:rFonts w:cs="Calibri"/>
                <w:b/>
                <w:color w:val="auto"/>
                <w:sz w:val="16"/>
                <w:szCs w:val="16"/>
                <w:lang w:val="es-ES" w:eastAsia="en-US"/>
              </w:rPr>
              <w:t>FAVORABLE</w:t>
            </w:r>
          </w:p>
        </w:tc>
        <w:tc>
          <w:tcPr>
            <w:tcW w:w="1701" w:type="dxa"/>
            <w:gridSpan w:val="2"/>
          </w:tcPr>
          <w:p w:rsidR="0054540B" w:rsidRDefault="0054540B" w:rsidP="0054540B">
            <w:pPr>
              <w:jc w:val="center"/>
              <w:rPr>
                <w:rFonts w:cs="Calibri"/>
                <w:b/>
                <w:color w:val="auto"/>
                <w:sz w:val="16"/>
                <w:szCs w:val="16"/>
                <w:lang w:val="es-ES" w:eastAsia="en-US"/>
              </w:rPr>
            </w:pPr>
            <w:r>
              <w:rPr>
                <w:rFonts w:cs="Calibri"/>
                <w:b/>
                <w:color w:val="auto"/>
                <w:sz w:val="16"/>
                <w:szCs w:val="16"/>
                <w:lang w:val="es-ES" w:eastAsia="en-US"/>
              </w:rPr>
              <w:t>FAVORABLE CON REQUERIMIENTOS</w:t>
            </w:r>
          </w:p>
          <w:p w:rsidR="00FD7F96" w:rsidRPr="00E47DF1" w:rsidRDefault="00FD7F96" w:rsidP="00E47DF1">
            <w:pPr>
              <w:jc w:val="center"/>
              <w:rPr>
                <w:rFonts w:cs="Calibri"/>
                <w:b/>
                <w:color w:val="auto"/>
                <w:sz w:val="16"/>
                <w:szCs w:val="16"/>
                <w:lang w:val="es-ES" w:eastAsia="en-US"/>
              </w:rPr>
            </w:pPr>
          </w:p>
        </w:tc>
        <w:tc>
          <w:tcPr>
            <w:tcW w:w="1321" w:type="dxa"/>
            <w:gridSpan w:val="2"/>
          </w:tcPr>
          <w:p w:rsidR="00FD7F96" w:rsidRPr="00E47DF1" w:rsidRDefault="00FD7F96" w:rsidP="00E47DF1">
            <w:pPr>
              <w:jc w:val="center"/>
              <w:rPr>
                <w:rFonts w:cs="Calibri"/>
                <w:b/>
                <w:color w:val="auto"/>
                <w:sz w:val="16"/>
                <w:szCs w:val="16"/>
                <w:lang w:val="es-ES" w:eastAsia="en-US"/>
              </w:rPr>
            </w:pPr>
            <w:r w:rsidRPr="00E47DF1">
              <w:rPr>
                <w:rFonts w:cs="Calibri"/>
                <w:b/>
                <w:color w:val="auto"/>
                <w:sz w:val="16"/>
                <w:szCs w:val="16"/>
                <w:lang w:val="es-ES" w:eastAsia="en-US"/>
              </w:rPr>
              <w:t>DESFAVORABLE</w:t>
            </w:r>
          </w:p>
        </w:tc>
        <w:tc>
          <w:tcPr>
            <w:tcW w:w="3557" w:type="dxa"/>
            <w:gridSpan w:val="4"/>
            <w:vMerge/>
          </w:tcPr>
          <w:p w:rsidR="00FD7F96" w:rsidRPr="0094151A" w:rsidRDefault="00FD7F96">
            <w:pPr>
              <w:rPr>
                <w:rFonts w:cs="Calibri"/>
                <w:b/>
                <w:color w:val="auto"/>
                <w:sz w:val="16"/>
                <w:szCs w:val="16"/>
                <w:lang w:val="es-ES" w:eastAsia="en-US"/>
              </w:rPr>
            </w:pPr>
          </w:p>
        </w:tc>
      </w:tr>
    </w:tbl>
    <w:p w:rsidR="00B97D5C" w:rsidRDefault="00B97D5C">
      <w:pPr>
        <w:rPr>
          <w:sz w:val="20"/>
          <w:szCs w:val="2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35"/>
        <w:gridCol w:w="736"/>
        <w:gridCol w:w="2975"/>
        <w:gridCol w:w="736"/>
        <w:gridCol w:w="2872"/>
        <w:gridCol w:w="763"/>
      </w:tblGrid>
      <w:tr w:rsidR="00E7764A" w:rsidTr="00E7764A">
        <w:trPr>
          <w:trHeight w:val="340"/>
        </w:trPr>
        <w:tc>
          <w:tcPr>
            <w:tcW w:w="11017" w:type="dxa"/>
            <w:gridSpan w:val="6"/>
            <w:shd w:val="clear" w:color="auto" w:fill="F2F2F2" w:themeFill="background1" w:themeFillShade="F2"/>
            <w:vAlign w:val="center"/>
          </w:tcPr>
          <w:p w:rsidR="00E7764A" w:rsidRPr="00FD7F96" w:rsidRDefault="00E7764A" w:rsidP="00E7764A">
            <w:pPr>
              <w:jc w:val="center"/>
              <w:rPr>
                <w:b/>
              </w:rPr>
            </w:pPr>
            <w:r w:rsidRPr="00FD7F96">
              <w:rPr>
                <w:b/>
              </w:rPr>
              <w:t xml:space="preserve">PRODUCTOS QUE </w:t>
            </w:r>
            <w:r>
              <w:rPr>
                <w:b/>
              </w:rPr>
              <w:t>MANEJA</w:t>
            </w:r>
          </w:p>
        </w:tc>
      </w:tr>
      <w:tr w:rsidR="00E7764A" w:rsidTr="00E7764A">
        <w:trPr>
          <w:trHeight w:val="340"/>
        </w:trPr>
        <w:tc>
          <w:tcPr>
            <w:tcW w:w="2935" w:type="dxa"/>
          </w:tcPr>
          <w:p w:rsidR="00E7764A" w:rsidRPr="001D0CEC" w:rsidRDefault="00E7764A" w:rsidP="00E7764A">
            <w:pPr>
              <w:rPr>
                <w:sz w:val="16"/>
                <w:szCs w:val="16"/>
              </w:rPr>
            </w:pPr>
            <w:r w:rsidRPr="001D0CEC">
              <w:rPr>
                <w:sz w:val="16"/>
                <w:szCs w:val="16"/>
              </w:rPr>
              <w:t>MEDICAMENTOS ALOPÁTICOS</w:t>
            </w:r>
            <w:r>
              <w:rPr>
                <w:sz w:val="16"/>
                <w:szCs w:val="16"/>
              </w:rPr>
              <w:t>:</w:t>
            </w:r>
          </w:p>
        </w:tc>
        <w:tc>
          <w:tcPr>
            <w:tcW w:w="736" w:type="dxa"/>
          </w:tcPr>
          <w:p w:rsidR="00E7764A" w:rsidRPr="001D0CEC" w:rsidRDefault="00E7764A" w:rsidP="00E7764A">
            <w:pPr>
              <w:rPr>
                <w:sz w:val="16"/>
                <w:szCs w:val="16"/>
              </w:rPr>
            </w:pPr>
          </w:p>
        </w:tc>
        <w:tc>
          <w:tcPr>
            <w:tcW w:w="2975" w:type="dxa"/>
          </w:tcPr>
          <w:p w:rsidR="00E7764A" w:rsidRPr="001D0CEC" w:rsidRDefault="00E7764A" w:rsidP="00E7764A">
            <w:pPr>
              <w:rPr>
                <w:sz w:val="16"/>
                <w:szCs w:val="16"/>
                <w:lang w:val="es-CO"/>
              </w:rPr>
            </w:pPr>
            <w:r w:rsidRPr="001D0CEC">
              <w:rPr>
                <w:sz w:val="16"/>
                <w:szCs w:val="16"/>
                <w:lang w:val="es-ES"/>
              </w:rPr>
              <w:t>PRODUCTOS FITOTERAPÉUTICOS</w:t>
            </w:r>
            <w:r>
              <w:rPr>
                <w:sz w:val="16"/>
                <w:szCs w:val="16"/>
                <w:lang w:val="es-ES"/>
              </w:rPr>
              <w:t>:</w:t>
            </w:r>
          </w:p>
        </w:tc>
        <w:tc>
          <w:tcPr>
            <w:tcW w:w="736" w:type="dxa"/>
          </w:tcPr>
          <w:p w:rsidR="00E7764A" w:rsidRPr="001D0CEC" w:rsidRDefault="00E7764A" w:rsidP="00E7764A">
            <w:pPr>
              <w:rPr>
                <w:sz w:val="16"/>
                <w:szCs w:val="16"/>
                <w:lang w:val="es-CO"/>
              </w:rPr>
            </w:pPr>
          </w:p>
        </w:tc>
        <w:tc>
          <w:tcPr>
            <w:tcW w:w="2872" w:type="dxa"/>
          </w:tcPr>
          <w:p w:rsidR="00E7764A" w:rsidRPr="001D0CEC" w:rsidRDefault="00E7764A" w:rsidP="00E7764A">
            <w:pPr>
              <w:rPr>
                <w:sz w:val="16"/>
                <w:szCs w:val="16"/>
              </w:rPr>
            </w:pPr>
            <w:r w:rsidRPr="001D0CEC">
              <w:rPr>
                <w:sz w:val="16"/>
                <w:szCs w:val="16"/>
                <w:lang w:val="es-ES"/>
              </w:rPr>
              <w:t>ALIMENTOS</w:t>
            </w:r>
            <w:r>
              <w:rPr>
                <w:sz w:val="16"/>
                <w:szCs w:val="16"/>
                <w:lang w:val="es-ES"/>
              </w:rPr>
              <w:t>:</w:t>
            </w:r>
          </w:p>
        </w:tc>
        <w:tc>
          <w:tcPr>
            <w:tcW w:w="763" w:type="dxa"/>
          </w:tcPr>
          <w:p w:rsidR="00E7764A" w:rsidRPr="001D0CEC" w:rsidRDefault="00E7764A" w:rsidP="00E7764A">
            <w:pPr>
              <w:rPr>
                <w:sz w:val="16"/>
                <w:szCs w:val="16"/>
              </w:rPr>
            </w:pPr>
          </w:p>
        </w:tc>
      </w:tr>
      <w:tr w:rsidR="00E7764A" w:rsidTr="00E7764A">
        <w:trPr>
          <w:trHeight w:val="330"/>
        </w:trPr>
        <w:tc>
          <w:tcPr>
            <w:tcW w:w="2935" w:type="dxa"/>
          </w:tcPr>
          <w:p w:rsidR="00E7764A" w:rsidRPr="001D0CEC" w:rsidRDefault="00E7764A" w:rsidP="00E7764A">
            <w:pPr>
              <w:rPr>
                <w:sz w:val="16"/>
                <w:szCs w:val="16"/>
              </w:rPr>
            </w:pPr>
            <w:r w:rsidRPr="001D0CEC">
              <w:rPr>
                <w:sz w:val="16"/>
                <w:szCs w:val="16"/>
              </w:rPr>
              <w:t>DISPOSITIVOS MÉDICOS</w:t>
            </w:r>
            <w:r>
              <w:rPr>
                <w:sz w:val="16"/>
                <w:szCs w:val="16"/>
              </w:rPr>
              <w:t>:</w:t>
            </w:r>
          </w:p>
        </w:tc>
        <w:tc>
          <w:tcPr>
            <w:tcW w:w="736" w:type="dxa"/>
          </w:tcPr>
          <w:p w:rsidR="00E7764A" w:rsidRPr="001D0CEC" w:rsidRDefault="00E7764A" w:rsidP="00E7764A">
            <w:pPr>
              <w:rPr>
                <w:sz w:val="16"/>
                <w:szCs w:val="16"/>
              </w:rPr>
            </w:pPr>
          </w:p>
        </w:tc>
        <w:tc>
          <w:tcPr>
            <w:tcW w:w="2975" w:type="dxa"/>
          </w:tcPr>
          <w:p w:rsidR="00E7764A" w:rsidRPr="001D0CEC" w:rsidRDefault="00E7764A" w:rsidP="00E7764A">
            <w:pPr>
              <w:rPr>
                <w:sz w:val="16"/>
                <w:szCs w:val="16"/>
                <w:lang w:val="es-CO"/>
              </w:rPr>
            </w:pPr>
            <w:r>
              <w:rPr>
                <w:sz w:val="16"/>
                <w:szCs w:val="16"/>
                <w:lang w:val="es-ES"/>
              </w:rPr>
              <w:t>MEDICAMENTOS HOMEOPÁTICOS:</w:t>
            </w:r>
          </w:p>
        </w:tc>
        <w:tc>
          <w:tcPr>
            <w:tcW w:w="736" w:type="dxa"/>
          </w:tcPr>
          <w:p w:rsidR="00E7764A" w:rsidRPr="001D0CEC" w:rsidRDefault="00E7764A" w:rsidP="00E7764A">
            <w:pPr>
              <w:rPr>
                <w:sz w:val="16"/>
                <w:szCs w:val="16"/>
                <w:lang w:val="es-CO"/>
              </w:rPr>
            </w:pPr>
          </w:p>
        </w:tc>
        <w:tc>
          <w:tcPr>
            <w:tcW w:w="2872" w:type="dxa"/>
          </w:tcPr>
          <w:p w:rsidR="00E7764A" w:rsidRPr="001D0CEC" w:rsidRDefault="00E7764A" w:rsidP="00E7764A">
            <w:pPr>
              <w:rPr>
                <w:sz w:val="16"/>
                <w:szCs w:val="16"/>
                <w:lang w:val="es-CO"/>
              </w:rPr>
            </w:pPr>
            <w:r w:rsidRPr="001D0CEC">
              <w:rPr>
                <w:sz w:val="16"/>
                <w:szCs w:val="16"/>
                <w:lang w:val="es-ES"/>
              </w:rPr>
              <w:t>SUPLEMENTOS DIETARIOS</w:t>
            </w:r>
            <w:r>
              <w:rPr>
                <w:sz w:val="16"/>
                <w:szCs w:val="16"/>
                <w:lang w:val="es-ES"/>
              </w:rPr>
              <w:t>:</w:t>
            </w:r>
            <w:r w:rsidRPr="001D0CEC">
              <w:rPr>
                <w:sz w:val="16"/>
                <w:szCs w:val="16"/>
                <w:lang w:val="es-ES"/>
              </w:rPr>
              <w:t xml:space="preserve"> </w:t>
            </w:r>
          </w:p>
        </w:tc>
        <w:tc>
          <w:tcPr>
            <w:tcW w:w="763" w:type="dxa"/>
          </w:tcPr>
          <w:p w:rsidR="00E7764A" w:rsidRPr="001D0CEC" w:rsidRDefault="00E7764A" w:rsidP="00E7764A">
            <w:pPr>
              <w:rPr>
                <w:sz w:val="16"/>
                <w:szCs w:val="16"/>
                <w:lang w:val="es-CO"/>
              </w:rPr>
            </w:pPr>
          </w:p>
        </w:tc>
      </w:tr>
      <w:tr w:rsidR="00E7764A" w:rsidTr="00E7764A">
        <w:trPr>
          <w:trHeight w:val="340"/>
        </w:trPr>
        <w:tc>
          <w:tcPr>
            <w:tcW w:w="2935" w:type="dxa"/>
          </w:tcPr>
          <w:p w:rsidR="00E7764A" w:rsidRPr="001D0CEC" w:rsidRDefault="00E7764A" w:rsidP="00E7764A">
            <w:pPr>
              <w:rPr>
                <w:sz w:val="16"/>
                <w:szCs w:val="16"/>
              </w:rPr>
            </w:pPr>
            <w:r w:rsidRPr="001D0CEC">
              <w:rPr>
                <w:sz w:val="16"/>
                <w:szCs w:val="16"/>
              </w:rPr>
              <w:t>COSMÉTICOS</w:t>
            </w:r>
            <w:r>
              <w:rPr>
                <w:sz w:val="16"/>
                <w:szCs w:val="16"/>
              </w:rPr>
              <w:t>:</w:t>
            </w:r>
          </w:p>
        </w:tc>
        <w:tc>
          <w:tcPr>
            <w:tcW w:w="736" w:type="dxa"/>
          </w:tcPr>
          <w:p w:rsidR="00E7764A" w:rsidRPr="001D0CEC" w:rsidRDefault="00E7764A" w:rsidP="00E7764A">
            <w:pPr>
              <w:rPr>
                <w:sz w:val="16"/>
                <w:szCs w:val="16"/>
              </w:rPr>
            </w:pPr>
          </w:p>
        </w:tc>
        <w:tc>
          <w:tcPr>
            <w:tcW w:w="2975" w:type="dxa"/>
          </w:tcPr>
          <w:p w:rsidR="00E7764A" w:rsidRPr="001D0CEC" w:rsidRDefault="00E7764A" w:rsidP="00E7764A">
            <w:pPr>
              <w:rPr>
                <w:sz w:val="16"/>
                <w:szCs w:val="16"/>
                <w:lang w:val="es-CO"/>
              </w:rPr>
            </w:pPr>
            <w:r w:rsidRPr="001D0CEC">
              <w:rPr>
                <w:sz w:val="16"/>
                <w:szCs w:val="16"/>
                <w:lang w:val="es-ES"/>
              </w:rPr>
              <w:t>REACTIVOS DE DIAGNÓSTICO</w:t>
            </w:r>
            <w:r>
              <w:rPr>
                <w:sz w:val="16"/>
                <w:szCs w:val="16"/>
                <w:lang w:val="es-ES"/>
              </w:rPr>
              <w:t>:</w:t>
            </w:r>
            <w:r w:rsidRPr="001D0CEC">
              <w:rPr>
                <w:sz w:val="16"/>
                <w:szCs w:val="16"/>
                <w:lang w:val="es-ES"/>
              </w:rPr>
              <w:t xml:space="preserve"> </w:t>
            </w:r>
          </w:p>
        </w:tc>
        <w:tc>
          <w:tcPr>
            <w:tcW w:w="736" w:type="dxa"/>
          </w:tcPr>
          <w:p w:rsidR="00E7764A" w:rsidRPr="001D0CEC" w:rsidRDefault="00E7764A" w:rsidP="00E7764A">
            <w:pPr>
              <w:rPr>
                <w:sz w:val="16"/>
                <w:szCs w:val="16"/>
                <w:lang w:val="es-CO"/>
              </w:rPr>
            </w:pPr>
          </w:p>
        </w:tc>
        <w:tc>
          <w:tcPr>
            <w:tcW w:w="2872" w:type="dxa"/>
          </w:tcPr>
          <w:p w:rsidR="00E7764A" w:rsidRPr="001D0CEC" w:rsidRDefault="00E7764A" w:rsidP="00E7764A">
            <w:pPr>
              <w:rPr>
                <w:sz w:val="16"/>
                <w:szCs w:val="16"/>
                <w:lang w:val="es-CO"/>
              </w:rPr>
            </w:pPr>
            <w:r>
              <w:rPr>
                <w:sz w:val="16"/>
                <w:szCs w:val="16"/>
                <w:lang w:val="es-ES"/>
              </w:rPr>
              <w:t xml:space="preserve">MEDICAMENTOS HOMEOPÁTICOS MAGISTRALES U </w:t>
            </w:r>
            <w:r w:rsidRPr="001D0CEC">
              <w:rPr>
                <w:sz w:val="16"/>
                <w:szCs w:val="16"/>
                <w:lang w:val="es-ES"/>
              </w:rPr>
              <w:t>OFICINALES</w:t>
            </w:r>
            <w:r>
              <w:rPr>
                <w:sz w:val="16"/>
                <w:szCs w:val="16"/>
                <w:lang w:val="es-ES"/>
              </w:rPr>
              <w:t>:</w:t>
            </w:r>
            <w:r w:rsidRPr="001D0CEC">
              <w:rPr>
                <w:sz w:val="16"/>
                <w:szCs w:val="16"/>
                <w:lang w:val="es-ES"/>
              </w:rPr>
              <w:t xml:space="preserve"> </w:t>
            </w:r>
          </w:p>
        </w:tc>
        <w:tc>
          <w:tcPr>
            <w:tcW w:w="763" w:type="dxa"/>
          </w:tcPr>
          <w:p w:rsidR="00E7764A" w:rsidRPr="001D0CEC" w:rsidRDefault="00E7764A" w:rsidP="00E7764A">
            <w:pPr>
              <w:rPr>
                <w:sz w:val="16"/>
                <w:szCs w:val="16"/>
                <w:lang w:val="es-CO"/>
              </w:rPr>
            </w:pPr>
          </w:p>
        </w:tc>
      </w:tr>
      <w:tr w:rsidR="00E7764A" w:rsidTr="00E7764A">
        <w:trPr>
          <w:trHeight w:val="340"/>
        </w:trPr>
        <w:tc>
          <w:tcPr>
            <w:tcW w:w="2935" w:type="dxa"/>
          </w:tcPr>
          <w:p w:rsidR="00E7764A" w:rsidRPr="001D0CEC" w:rsidRDefault="00E7764A" w:rsidP="00E7764A">
            <w:pPr>
              <w:rPr>
                <w:sz w:val="16"/>
                <w:szCs w:val="16"/>
              </w:rPr>
            </w:pPr>
            <w:r>
              <w:rPr>
                <w:sz w:val="16"/>
                <w:szCs w:val="16"/>
              </w:rPr>
              <w:t>DROGA BLANCA:</w:t>
            </w:r>
          </w:p>
        </w:tc>
        <w:tc>
          <w:tcPr>
            <w:tcW w:w="736" w:type="dxa"/>
          </w:tcPr>
          <w:p w:rsidR="00E7764A" w:rsidRPr="001D0CEC" w:rsidRDefault="00E7764A" w:rsidP="00E7764A">
            <w:pPr>
              <w:rPr>
                <w:sz w:val="16"/>
                <w:szCs w:val="16"/>
              </w:rPr>
            </w:pPr>
          </w:p>
        </w:tc>
        <w:tc>
          <w:tcPr>
            <w:tcW w:w="7346" w:type="dxa"/>
            <w:gridSpan w:val="4"/>
          </w:tcPr>
          <w:p w:rsidR="00E7764A" w:rsidRPr="001D0CEC" w:rsidRDefault="00E7764A" w:rsidP="00E7764A">
            <w:pPr>
              <w:rPr>
                <w:sz w:val="16"/>
                <w:szCs w:val="16"/>
                <w:lang w:val="es-CO"/>
              </w:rPr>
            </w:pPr>
            <w:r>
              <w:rPr>
                <w:sz w:val="16"/>
                <w:szCs w:val="16"/>
                <w:lang w:val="es-ES"/>
              </w:rPr>
              <w:t>OTROS, ¿CUALÉS?</w:t>
            </w:r>
          </w:p>
        </w:tc>
      </w:tr>
    </w:tbl>
    <w:p w:rsidR="00E7764A" w:rsidRPr="0035286F" w:rsidRDefault="00E7764A">
      <w:pPr>
        <w:rPr>
          <w:sz w:val="20"/>
          <w:szCs w:val="2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9"/>
        <w:gridCol w:w="1128"/>
      </w:tblGrid>
      <w:tr w:rsidR="0094151A" w:rsidRPr="0094151A" w:rsidTr="000E5131">
        <w:trPr>
          <w:trHeight w:val="284"/>
        </w:trPr>
        <w:tc>
          <w:tcPr>
            <w:tcW w:w="11017" w:type="dxa"/>
            <w:gridSpan w:val="2"/>
            <w:shd w:val="clear" w:color="auto" w:fill="F2F2F2" w:themeFill="background1" w:themeFillShade="F2"/>
          </w:tcPr>
          <w:p w:rsidR="0094151A" w:rsidRPr="0094151A" w:rsidRDefault="00E7764A" w:rsidP="0094151A">
            <w:pPr>
              <w:jc w:val="center"/>
              <w:rPr>
                <w:b/>
              </w:rPr>
            </w:pPr>
            <w:r>
              <w:rPr>
                <w:b/>
              </w:rPr>
              <w:t>ACTIVIDADES Y PROCEDIMIENTOS QUE REALIZA</w:t>
            </w:r>
          </w:p>
        </w:tc>
      </w:tr>
      <w:tr w:rsidR="005465DA" w:rsidRPr="0094151A" w:rsidTr="00E47DF1">
        <w:trPr>
          <w:trHeight w:val="397"/>
        </w:trPr>
        <w:tc>
          <w:tcPr>
            <w:tcW w:w="9889" w:type="dxa"/>
          </w:tcPr>
          <w:p w:rsidR="005465DA" w:rsidRPr="0094151A" w:rsidRDefault="000A3736" w:rsidP="0094151A">
            <w:pPr>
              <w:rPr>
                <w:sz w:val="16"/>
                <w:szCs w:val="16"/>
              </w:rPr>
            </w:pPr>
            <w:r>
              <w:rPr>
                <w:sz w:val="16"/>
                <w:szCs w:val="16"/>
              </w:rPr>
              <w:t>MANEJO</w:t>
            </w:r>
            <w:r w:rsidR="005465DA" w:rsidRPr="0094151A">
              <w:rPr>
                <w:sz w:val="16"/>
                <w:szCs w:val="16"/>
              </w:rPr>
              <w:t xml:space="preserve"> DE MEDICAMENTOS DE CONTROL ESPECIAL</w:t>
            </w:r>
            <w:r w:rsidR="005465DA">
              <w:rPr>
                <w:sz w:val="16"/>
                <w:szCs w:val="16"/>
              </w:rPr>
              <w:t>:</w:t>
            </w:r>
          </w:p>
        </w:tc>
        <w:tc>
          <w:tcPr>
            <w:tcW w:w="1128" w:type="dxa"/>
          </w:tcPr>
          <w:p w:rsidR="005465DA" w:rsidRPr="0094151A" w:rsidRDefault="005465DA" w:rsidP="0094151A">
            <w:pPr>
              <w:rPr>
                <w:sz w:val="16"/>
                <w:szCs w:val="16"/>
              </w:rPr>
            </w:pPr>
          </w:p>
        </w:tc>
      </w:tr>
      <w:tr w:rsidR="005465DA" w:rsidRPr="0094151A" w:rsidTr="00E47DF1">
        <w:trPr>
          <w:trHeight w:val="397"/>
        </w:trPr>
        <w:tc>
          <w:tcPr>
            <w:tcW w:w="9889" w:type="dxa"/>
          </w:tcPr>
          <w:p w:rsidR="005465DA" w:rsidRPr="0094151A" w:rsidRDefault="005465DA" w:rsidP="0094151A">
            <w:pPr>
              <w:rPr>
                <w:sz w:val="16"/>
                <w:szCs w:val="16"/>
              </w:rPr>
            </w:pPr>
            <w:r w:rsidRPr="0094151A">
              <w:rPr>
                <w:sz w:val="16"/>
                <w:szCs w:val="16"/>
              </w:rPr>
              <w:t>SUMINISTRO DE MEDICAMENTOS A USUARIOS DE PLANES DE BENEFICIO</w:t>
            </w:r>
            <w:r>
              <w:rPr>
                <w:sz w:val="16"/>
                <w:szCs w:val="16"/>
              </w:rPr>
              <w:t>:</w:t>
            </w:r>
          </w:p>
        </w:tc>
        <w:tc>
          <w:tcPr>
            <w:tcW w:w="1128" w:type="dxa"/>
          </w:tcPr>
          <w:p w:rsidR="005465DA" w:rsidRPr="0094151A" w:rsidRDefault="005465DA" w:rsidP="0094151A">
            <w:pPr>
              <w:rPr>
                <w:sz w:val="16"/>
                <w:szCs w:val="16"/>
                <w:lang w:val="es-CO"/>
              </w:rPr>
            </w:pPr>
          </w:p>
        </w:tc>
      </w:tr>
    </w:tbl>
    <w:p w:rsidR="00FD7F96" w:rsidRPr="0035286F" w:rsidRDefault="00FD7F96">
      <w:pPr>
        <w:rPr>
          <w:sz w:val="20"/>
          <w:szCs w:val="2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70"/>
        <w:gridCol w:w="3260"/>
        <w:gridCol w:w="2687"/>
      </w:tblGrid>
      <w:tr w:rsidR="006A5790" w:rsidRPr="0094151A" w:rsidTr="000E5131">
        <w:trPr>
          <w:trHeight w:val="284"/>
        </w:trPr>
        <w:tc>
          <w:tcPr>
            <w:tcW w:w="11017" w:type="dxa"/>
            <w:gridSpan w:val="3"/>
            <w:shd w:val="clear" w:color="auto" w:fill="F2F2F2" w:themeFill="background1" w:themeFillShade="F2"/>
          </w:tcPr>
          <w:p w:rsidR="006A5790" w:rsidRPr="0094151A" w:rsidRDefault="006A5790" w:rsidP="003A3434">
            <w:pPr>
              <w:jc w:val="center"/>
              <w:rPr>
                <w:b/>
              </w:rPr>
            </w:pPr>
            <w:r>
              <w:rPr>
                <w:b/>
              </w:rPr>
              <w:t>SITUACIÓN ENCONTRADA</w:t>
            </w:r>
          </w:p>
        </w:tc>
      </w:tr>
      <w:tr w:rsidR="006A5790" w:rsidRPr="0094151A" w:rsidTr="006A5790">
        <w:trPr>
          <w:trHeight w:val="336"/>
        </w:trPr>
        <w:tc>
          <w:tcPr>
            <w:tcW w:w="11017" w:type="dxa"/>
            <w:gridSpan w:val="3"/>
            <w:vAlign w:val="center"/>
          </w:tcPr>
          <w:p w:rsidR="006A5790" w:rsidRPr="00E47DF1" w:rsidRDefault="006A5790" w:rsidP="006A5790">
            <w:pPr>
              <w:jc w:val="center"/>
              <w:rPr>
                <w:b/>
                <w:sz w:val="20"/>
                <w:szCs w:val="20"/>
                <w:lang w:val="es-ES"/>
              </w:rPr>
            </w:pPr>
            <w:r w:rsidRPr="00E47DF1">
              <w:rPr>
                <w:b/>
                <w:sz w:val="20"/>
                <w:szCs w:val="20"/>
                <w:lang w:val="es-ES"/>
              </w:rPr>
              <w:t>DIRECTOR TÉCNICO</w:t>
            </w:r>
          </w:p>
        </w:tc>
      </w:tr>
      <w:tr w:rsidR="00CE122E" w:rsidRPr="0094151A" w:rsidTr="00CD4527">
        <w:trPr>
          <w:trHeight w:val="454"/>
        </w:trPr>
        <w:tc>
          <w:tcPr>
            <w:tcW w:w="8330" w:type="dxa"/>
            <w:gridSpan w:val="2"/>
          </w:tcPr>
          <w:p w:rsidR="00CE122E" w:rsidRPr="0094151A" w:rsidRDefault="00E47DF1" w:rsidP="00CE122E">
            <w:pPr>
              <w:tabs>
                <w:tab w:val="left" w:pos="1901"/>
              </w:tabs>
              <w:rPr>
                <w:sz w:val="16"/>
                <w:szCs w:val="16"/>
              </w:rPr>
            </w:pPr>
            <w:r>
              <w:rPr>
                <w:sz w:val="16"/>
                <w:szCs w:val="16"/>
              </w:rPr>
              <w:t>NOMBRE:</w:t>
            </w:r>
          </w:p>
        </w:tc>
        <w:tc>
          <w:tcPr>
            <w:tcW w:w="2687" w:type="dxa"/>
          </w:tcPr>
          <w:p w:rsidR="00CE122E" w:rsidRPr="0094151A" w:rsidRDefault="00CE122E" w:rsidP="003A3434">
            <w:pPr>
              <w:rPr>
                <w:sz w:val="16"/>
                <w:szCs w:val="16"/>
              </w:rPr>
            </w:pPr>
            <w:r>
              <w:rPr>
                <w:sz w:val="16"/>
                <w:szCs w:val="16"/>
                <w:lang w:val="es-ES"/>
              </w:rPr>
              <w:t>CÉDULA</w:t>
            </w:r>
            <w:r w:rsidR="00CD4527">
              <w:rPr>
                <w:sz w:val="16"/>
                <w:szCs w:val="16"/>
                <w:lang w:val="es-ES"/>
              </w:rPr>
              <w:t>:</w:t>
            </w:r>
          </w:p>
        </w:tc>
      </w:tr>
      <w:tr w:rsidR="00CD4527" w:rsidRPr="0094151A" w:rsidTr="00B97235">
        <w:trPr>
          <w:trHeight w:val="454"/>
        </w:trPr>
        <w:tc>
          <w:tcPr>
            <w:tcW w:w="5070" w:type="dxa"/>
          </w:tcPr>
          <w:p w:rsidR="00CD4527" w:rsidRPr="0094151A" w:rsidRDefault="00CD4527" w:rsidP="003A3434">
            <w:pPr>
              <w:rPr>
                <w:sz w:val="16"/>
                <w:szCs w:val="16"/>
                <w:lang w:val="es-CO"/>
              </w:rPr>
            </w:pPr>
            <w:r>
              <w:rPr>
                <w:sz w:val="16"/>
                <w:szCs w:val="16"/>
              </w:rPr>
              <w:t>TITULO:</w:t>
            </w:r>
          </w:p>
        </w:tc>
        <w:tc>
          <w:tcPr>
            <w:tcW w:w="3260" w:type="dxa"/>
          </w:tcPr>
          <w:p w:rsidR="00CD4527" w:rsidRPr="0094151A" w:rsidRDefault="00CD4527" w:rsidP="003A3434">
            <w:pPr>
              <w:rPr>
                <w:sz w:val="16"/>
                <w:szCs w:val="16"/>
                <w:lang w:val="es-CO"/>
              </w:rPr>
            </w:pPr>
            <w:r>
              <w:rPr>
                <w:sz w:val="16"/>
                <w:szCs w:val="16"/>
                <w:lang w:val="es-CO"/>
              </w:rPr>
              <w:t>INSCRIPCIÓN/REGISTRO:</w:t>
            </w:r>
          </w:p>
        </w:tc>
        <w:tc>
          <w:tcPr>
            <w:tcW w:w="2687" w:type="dxa"/>
          </w:tcPr>
          <w:p w:rsidR="00CD4527" w:rsidRPr="0094151A" w:rsidRDefault="00CD4527" w:rsidP="003A3434">
            <w:pPr>
              <w:rPr>
                <w:sz w:val="16"/>
                <w:szCs w:val="16"/>
                <w:lang w:val="es-CO"/>
              </w:rPr>
            </w:pPr>
            <w:r>
              <w:rPr>
                <w:sz w:val="16"/>
                <w:szCs w:val="16"/>
                <w:lang w:val="es-CO"/>
              </w:rPr>
              <w:t>FECHA:</w:t>
            </w:r>
          </w:p>
        </w:tc>
      </w:tr>
      <w:tr w:rsidR="006A5790" w:rsidRPr="0094151A" w:rsidTr="003A3434">
        <w:trPr>
          <w:trHeight w:val="454"/>
        </w:trPr>
        <w:tc>
          <w:tcPr>
            <w:tcW w:w="11017" w:type="dxa"/>
            <w:gridSpan w:val="3"/>
          </w:tcPr>
          <w:p w:rsidR="006A5790" w:rsidRDefault="006A5790" w:rsidP="003A3434">
            <w:pPr>
              <w:rPr>
                <w:sz w:val="16"/>
                <w:szCs w:val="16"/>
                <w:lang w:val="es-CO"/>
              </w:rPr>
            </w:pPr>
            <w:r>
              <w:rPr>
                <w:sz w:val="16"/>
                <w:szCs w:val="16"/>
                <w:lang w:val="es-CO"/>
              </w:rPr>
              <w:t>HORARIO LABORAL:</w:t>
            </w:r>
          </w:p>
        </w:tc>
      </w:tr>
    </w:tbl>
    <w:p w:rsidR="00894FB8" w:rsidRDefault="00894FB8">
      <w:pPr>
        <w:rPr>
          <w:sz w:val="20"/>
          <w:szCs w:val="20"/>
        </w:rPr>
      </w:pPr>
    </w:p>
    <w:tbl>
      <w:tblPr>
        <w:tblW w:w="11047" w:type="dxa"/>
        <w:tblInd w:w="80" w:type="dxa"/>
        <w:tblCellMar>
          <w:left w:w="70" w:type="dxa"/>
          <w:right w:w="70" w:type="dxa"/>
        </w:tblCellMar>
        <w:tblLook w:val="04A0" w:firstRow="1" w:lastRow="0" w:firstColumn="1" w:lastColumn="0" w:noHBand="0" w:noVBand="1"/>
      </w:tblPr>
      <w:tblGrid>
        <w:gridCol w:w="422"/>
        <w:gridCol w:w="593"/>
        <w:gridCol w:w="4362"/>
        <w:gridCol w:w="567"/>
        <w:gridCol w:w="709"/>
        <w:gridCol w:w="567"/>
        <w:gridCol w:w="567"/>
        <w:gridCol w:w="3260"/>
      </w:tblGrid>
      <w:tr w:rsidR="0025275C" w:rsidRPr="0025275C" w:rsidTr="0025275C">
        <w:trPr>
          <w:trHeight w:val="315"/>
        </w:trPr>
        <w:tc>
          <w:tcPr>
            <w:tcW w:w="5377"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ÍTEMS A EVALUAR</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w:t>
            </w:r>
          </w:p>
        </w:tc>
        <w:tc>
          <w:tcPr>
            <w:tcW w:w="1843" w:type="dxa"/>
            <w:gridSpan w:val="3"/>
            <w:tcBorders>
              <w:top w:val="single" w:sz="8" w:space="0" w:color="000000"/>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xml:space="preserve">CALIFICACIÓN </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xml:space="preserve">OBSERVACIONES </w:t>
            </w:r>
          </w:p>
        </w:tc>
      </w:tr>
      <w:tr w:rsidR="0025275C" w:rsidRPr="0025275C" w:rsidTr="0025275C">
        <w:trPr>
          <w:trHeight w:val="705"/>
        </w:trPr>
        <w:tc>
          <w:tcPr>
            <w:tcW w:w="53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lang w:val="es-CO" w:eastAsia="es-CO"/>
              </w:rPr>
            </w:pPr>
            <w:r w:rsidRPr="0025275C">
              <w:rPr>
                <w:rFonts w:eastAsia="Times New Roman" w:cs="Calibri"/>
                <w:lang w:val="es-CO" w:eastAsia="es-CO"/>
              </w:rPr>
              <w:lastRenderedPageBreak/>
              <w:t>CALIFICACIÓN:(A) Aceptable; (AR) Aceptable con requerimientos; (I) Inaceptable.</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AR</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I</w:t>
            </w: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r>
      <w:tr w:rsidR="0025275C" w:rsidRPr="0025275C" w:rsidTr="0025275C">
        <w:trPr>
          <w:trHeight w:val="375"/>
        </w:trPr>
        <w:tc>
          <w:tcPr>
            <w:tcW w:w="422" w:type="dxa"/>
            <w:vMerge w:val="restart"/>
            <w:tcBorders>
              <w:top w:val="nil"/>
              <w:left w:val="single" w:sz="8" w:space="0" w:color="000000"/>
              <w:bottom w:val="single" w:sz="8" w:space="0" w:color="000000"/>
              <w:right w:val="single" w:sz="8" w:space="0" w:color="000000"/>
            </w:tcBorders>
            <w:shd w:val="clear" w:color="000000" w:fill="E8E8E8"/>
            <w:noWrap/>
            <w:textDirection w:val="btLr"/>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 RECURSO HUMANO</w:t>
            </w:r>
          </w:p>
        </w:tc>
        <w:tc>
          <w:tcPr>
            <w:tcW w:w="4955" w:type="dxa"/>
            <w:gridSpan w:val="2"/>
            <w:tcBorders>
              <w:top w:val="single" w:sz="8" w:space="0" w:color="000000"/>
              <w:left w:val="nil"/>
              <w:bottom w:val="single" w:sz="8" w:space="0" w:color="000000"/>
              <w:right w:val="single" w:sz="8" w:space="0" w:color="000000"/>
            </w:tcBorders>
            <w:shd w:val="clear" w:color="000000" w:fill="F2F2F2"/>
            <w:vAlign w:val="center"/>
            <w:hideMark/>
          </w:tcPr>
          <w:p w:rsidR="0025275C" w:rsidRPr="0025275C" w:rsidRDefault="0025275C" w:rsidP="0025275C">
            <w:pPr>
              <w:jc w:val="right"/>
              <w:rPr>
                <w:rFonts w:eastAsia="Times New Roman" w:cs="Calibri"/>
                <w:b/>
                <w:bCs/>
                <w:sz w:val="20"/>
                <w:szCs w:val="20"/>
                <w:lang w:val="es-CO" w:eastAsia="es-CO"/>
              </w:rPr>
            </w:pPr>
            <w:r w:rsidRPr="0025275C">
              <w:rPr>
                <w:rFonts w:eastAsia="Times New Roman" w:cs="Calibri"/>
                <w:b/>
                <w:bCs/>
                <w:sz w:val="20"/>
                <w:szCs w:val="20"/>
                <w:lang w:val="es-CO" w:eastAsia="es-CO"/>
              </w:rPr>
              <w:t>RECURSO HUMANO</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6</w:t>
            </w:r>
          </w:p>
        </w:tc>
        <w:tc>
          <w:tcPr>
            <w:tcW w:w="709"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AR</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I</w:t>
            </w:r>
          </w:p>
        </w:tc>
        <w:tc>
          <w:tcPr>
            <w:tcW w:w="3260"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10"/>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Cuenta con director técnico. El diploma original se encuentra ubicado en lugar visible al público.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El director técnico hace permanencia dentro del establecimiento y en su ausencia delega a alguien debidamente entrenado, bajo su responsabilidad.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personal que labora es suficiente en cuanto a los servicios y procesos que ofrece el servicio farmacéutico.</w:t>
            </w:r>
          </w:p>
        </w:tc>
        <w:tc>
          <w:tcPr>
            <w:tcW w:w="567" w:type="dxa"/>
            <w:tcBorders>
              <w:top w:val="nil"/>
              <w:left w:val="nil"/>
              <w:bottom w:val="nil"/>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nil"/>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nil"/>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nil"/>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15"/>
        </w:trPr>
        <w:tc>
          <w:tcPr>
            <w:tcW w:w="5377" w:type="dxa"/>
            <w:gridSpan w:val="3"/>
            <w:tcBorders>
              <w:top w:val="nil"/>
              <w:left w:val="single" w:sz="8" w:space="0" w:color="505050"/>
              <w:bottom w:val="single" w:sz="8" w:space="0" w:color="505050"/>
              <w:right w:val="nil"/>
            </w:tcBorders>
            <w:shd w:val="clear" w:color="000000" w:fill="E8E8E8"/>
            <w:noWrap/>
            <w:vAlign w:val="center"/>
            <w:hideMark/>
          </w:tcPr>
          <w:p w:rsidR="0025275C" w:rsidRPr="0025275C" w:rsidRDefault="0025275C" w:rsidP="0025275C">
            <w:pPr>
              <w:jc w:val="right"/>
              <w:rPr>
                <w:rFonts w:eastAsia="Times New Roman" w:cs="Calibri"/>
                <w:b/>
                <w:bCs/>
                <w:lang w:val="es-CO" w:eastAsia="es-CO"/>
              </w:rPr>
            </w:pPr>
            <w:r w:rsidRPr="0025275C">
              <w:rPr>
                <w:rFonts w:eastAsia="Times New Roman" w:cs="Calibri"/>
                <w:b/>
                <w:bCs/>
                <w:lang w:val="es-CO" w:eastAsia="es-CO"/>
              </w:rPr>
              <w:t>SUB-TOTAL</w:t>
            </w:r>
          </w:p>
        </w:tc>
        <w:tc>
          <w:tcPr>
            <w:tcW w:w="2410" w:type="dxa"/>
            <w:gridSpan w:val="4"/>
            <w:tcBorders>
              <w:top w:val="single" w:sz="8" w:space="0" w:color="000000"/>
              <w:left w:val="single" w:sz="8" w:space="0" w:color="000000"/>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3260" w:type="dxa"/>
            <w:tcBorders>
              <w:top w:val="nil"/>
              <w:left w:val="nil"/>
              <w:bottom w:val="single" w:sz="8" w:space="0" w:color="505050"/>
              <w:right w:val="single" w:sz="8" w:space="0" w:color="50505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20"/>
        </w:trPr>
        <w:tc>
          <w:tcPr>
            <w:tcW w:w="422" w:type="dxa"/>
            <w:vMerge w:val="restart"/>
            <w:tcBorders>
              <w:top w:val="single" w:sz="8" w:space="0" w:color="000000"/>
              <w:left w:val="single" w:sz="8" w:space="0" w:color="000000"/>
              <w:bottom w:val="nil"/>
              <w:right w:val="single" w:sz="8" w:space="0" w:color="000000"/>
            </w:tcBorders>
            <w:shd w:val="clear" w:color="000000" w:fill="E8E8E8"/>
            <w:noWrap/>
            <w:textDirection w:val="btLr"/>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xml:space="preserve">2. ASPECTOS HIGIENICO-LOCATIVOS </w:t>
            </w:r>
          </w:p>
        </w:tc>
        <w:tc>
          <w:tcPr>
            <w:tcW w:w="4955" w:type="dxa"/>
            <w:gridSpan w:val="2"/>
            <w:tcBorders>
              <w:top w:val="single" w:sz="8" w:space="0" w:color="000000"/>
              <w:left w:val="nil"/>
              <w:bottom w:val="single" w:sz="8" w:space="0" w:color="000000"/>
              <w:right w:val="single" w:sz="8" w:space="0" w:color="000000"/>
            </w:tcBorders>
            <w:shd w:val="clear" w:color="000000" w:fill="F2F2F2"/>
            <w:vAlign w:val="center"/>
            <w:hideMark/>
          </w:tcPr>
          <w:p w:rsidR="0025275C" w:rsidRPr="0025275C" w:rsidRDefault="0025275C" w:rsidP="0025275C">
            <w:pPr>
              <w:jc w:val="right"/>
              <w:rPr>
                <w:rFonts w:eastAsia="Times New Roman" w:cs="Calibri"/>
                <w:b/>
                <w:bCs/>
                <w:sz w:val="20"/>
                <w:szCs w:val="20"/>
                <w:lang w:val="es-CO" w:eastAsia="es-CO"/>
              </w:rPr>
            </w:pPr>
            <w:r w:rsidRPr="0025275C">
              <w:rPr>
                <w:rFonts w:eastAsia="Times New Roman" w:cs="Calibri"/>
                <w:b/>
                <w:bCs/>
                <w:sz w:val="20"/>
                <w:szCs w:val="20"/>
                <w:lang w:val="es-CO" w:eastAsia="es-CO"/>
              </w:rPr>
              <w:t>ASPECTOS HIGIENICO-LOCATIVOS</w:t>
            </w:r>
          </w:p>
        </w:tc>
        <w:tc>
          <w:tcPr>
            <w:tcW w:w="567" w:type="dxa"/>
            <w:tcBorders>
              <w:top w:val="nil"/>
              <w:left w:val="single" w:sz="8" w:space="0" w:color="000000"/>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24</w:t>
            </w:r>
          </w:p>
        </w:tc>
        <w:tc>
          <w:tcPr>
            <w:tcW w:w="709"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AR</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I</w:t>
            </w:r>
          </w:p>
        </w:tc>
        <w:tc>
          <w:tcPr>
            <w:tcW w:w="3260"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1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Tiene exhibido el horario de prestación del servicio en parte externa del servicio farmacéutico.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02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El área del servicio </w:t>
            </w:r>
            <w:r w:rsidR="005560BE" w:rsidRPr="0025275C">
              <w:rPr>
                <w:rFonts w:eastAsia="Times New Roman" w:cs="Calibri"/>
                <w:sz w:val="20"/>
                <w:szCs w:val="20"/>
                <w:lang w:val="es-CO" w:eastAsia="es-CO"/>
              </w:rPr>
              <w:t>farmacéutico</w:t>
            </w:r>
            <w:r w:rsidRPr="0025275C">
              <w:rPr>
                <w:rFonts w:eastAsia="Times New Roman" w:cs="Calibri"/>
                <w:sz w:val="20"/>
                <w:szCs w:val="20"/>
                <w:lang w:val="es-CO" w:eastAsia="es-CO"/>
              </w:rPr>
              <w:t xml:space="preserve"> es proporcional al volumen de productos, a los procesos, procedimientos, servicios que ofrece y personal que labora.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06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Las áreas propias del establecimiento están independientes. señalizadas y diferenciadas. </w:t>
            </w:r>
            <w:r w:rsidRPr="0025275C">
              <w:rPr>
                <w:rFonts w:eastAsia="Times New Roman" w:cs="Calibri"/>
                <w:sz w:val="20"/>
                <w:szCs w:val="20"/>
                <w:lang w:val="es-CO" w:eastAsia="es-CO"/>
              </w:rPr>
              <w:br/>
              <w:t xml:space="preserve">a) Área administrativa  </w:t>
            </w:r>
            <w:r w:rsidRPr="0025275C">
              <w:rPr>
                <w:rFonts w:eastAsia="Times New Roman" w:cs="Calibri"/>
                <w:sz w:val="20"/>
                <w:szCs w:val="20"/>
                <w:lang w:val="es-CO" w:eastAsia="es-CO"/>
              </w:rPr>
              <w:br/>
              <w:t xml:space="preserve">b) Área de recepción  </w:t>
            </w:r>
            <w:r w:rsidRPr="0025275C">
              <w:rPr>
                <w:rFonts w:eastAsia="Times New Roman" w:cs="Calibri"/>
                <w:sz w:val="20"/>
                <w:szCs w:val="20"/>
                <w:lang w:val="es-CO" w:eastAsia="es-CO"/>
              </w:rPr>
              <w:br/>
              <w:t xml:space="preserve">c) Área de almacenamiento de acuerdo con su clasificación </w:t>
            </w:r>
            <w:r w:rsidRPr="0025275C">
              <w:rPr>
                <w:rFonts w:eastAsia="Times New Roman" w:cs="Calibri"/>
                <w:sz w:val="20"/>
                <w:szCs w:val="20"/>
                <w:lang w:val="es-CO" w:eastAsia="es-CO"/>
              </w:rPr>
              <w:br/>
              <w:t xml:space="preserve">d) Área de dispensación  </w:t>
            </w:r>
            <w:r w:rsidRPr="0025275C">
              <w:rPr>
                <w:rFonts w:eastAsia="Times New Roman" w:cs="Calibri"/>
                <w:sz w:val="20"/>
                <w:szCs w:val="20"/>
                <w:lang w:val="es-CO" w:eastAsia="es-CO"/>
              </w:rPr>
              <w:br/>
              <w:t xml:space="preserve">e) Área de cuarentena  </w:t>
            </w:r>
            <w:r w:rsidRPr="0025275C">
              <w:rPr>
                <w:rFonts w:eastAsia="Times New Roman" w:cs="Calibri"/>
                <w:sz w:val="20"/>
                <w:szCs w:val="20"/>
                <w:lang w:val="es-CO" w:eastAsia="es-CO"/>
              </w:rPr>
              <w:br/>
              <w:t xml:space="preserve">f) Área de vencidos o deteriorados </w:t>
            </w:r>
            <w:r w:rsidRPr="0025275C">
              <w:rPr>
                <w:rFonts w:eastAsia="Times New Roman" w:cs="Calibri"/>
                <w:sz w:val="20"/>
                <w:szCs w:val="20"/>
                <w:lang w:val="es-CO" w:eastAsia="es-CO"/>
              </w:rPr>
              <w:br/>
              <w:t xml:space="preserve">g) Área de rechazados, devueltos y retirados del mercado </w:t>
            </w:r>
            <w:r w:rsidRPr="0025275C">
              <w:rPr>
                <w:rFonts w:eastAsia="Times New Roman" w:cs="Calibri"/>
                <w:sz w:val="20"/>
                <w:szCs w:val="20"/>
                <w:lang w:val="es-CO" w:eastAsia="es-CO"/>
              </w:rPr>
              <w:br/>
              <w:t xml:space="preserve">h) Área de manejo y disposición de residuos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2.4</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En las áreas de almacenamiento de medicamentos y dispositivos médicos se cuenta con alarmas sensibles al humo y extintores de incendios.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02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2.5</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servicio farmacéutico se encuentra en un área exclusiva, independiente, de circulación restringida y segura, alejado de fuentes de contaminación y ruido excesivo.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2.6</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La iluminación y ventilación son suficientes y garantizan la conservación adecuada de los medicamentos y dispositivos médicos.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1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2.7</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Las instalaciones eléctricas y plafones están en buen estado. Tomas, interruptores y cableado protegido.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1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2.8</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Cuenta con unidad sanitaria completa, en buen estado y funcionando.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785"/>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2.9</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Los pisos son de material impermeable, resistentes y cuentan con un sistema de drenaje que permita su fácil lavado y limpieza. Las paredes y muros son impermeables, sólidos, de fácil limpieza y resistentes a factores ambientales como humedad y temperatura. Los techos y cielo rasos son resistentes, uniformes y de fácil limpieza y sanitización.</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53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2.10</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establecimiento está organizado y limpio. Las estanterías, vitrinas y estibas son suficientes, están en buen estado, limpias y organizadas. Los elementos y el personal al interior del establecimiento hacen parte de su normal funcionamiento.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25"/>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2.11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Poseen recipientes para el desecho de residuos con tapa y bolsa plástica.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single" w:sz="8" w:space="0" w:color="000000"/>
              <w:left w:val="single" w:sz="8" w:space="0" w:color="000000"/>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nil"/>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2.12</w:t>
            </w:r>
          </w:p>
        </w:tc>
        <w:tc>
          <w:tcPr>
            <w:tcW w:w="4362" w:type="dxa"/>
            <w:tcBorders>
              <w:top w:val="nil"/>
              <w:left w:val="nil"/>
              <w:bottom w:val="nil"/>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Cuentan con contrato para la disposición final de los residuos hospitalarios y similares. Conserva certificados de recolección.</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15"/>
        </w:trPr>
        <w:tc>
          <w:tcPr>
            <w:tcW w:w="5377" w:type="dxa"/>
            <w:gridSpan w:val="3"/>
            <w:tcBorders>
              <w:top w:val="single" w:sz="8" w:space="0" w:color="auto"/>
              <w:left w:val="single" w:sz="8" w:space="0" w:color="auto"/>
              <w:bottom w:val="single" w:sz="8" w:space="0" w:color="auto"/>
              <w:right w:val="single" w:sz="8" w:space="0" w:color="000000"/>
            </w:tcBorders>
            <w:shd w:val="clear" w:color="000000" w:fill="E8E8E8"/>
            <w:noWrap/>
            <w:vAlign w:val="center"/>
            <w:hideMark/>
          </w:tcPr>
          <w:p w:rsidR="0025275C" w:rsidRPr="0025275C" w:rsidRDefault="0025275C" w:rsidP="0025275C">
            <w:pPr>
              <w:jc w:val="right"/>
              <w:rPr>
                <w:rFonts w:eastAsia="Times New Roman" w:cs="Calibri"/>
                <w:b/>
                <w:bCs/>
                <w:lang w:val="es-CO" w:eastAsia="es-CO"/>
              </w:rPr>
            </w:pPr>
            <w:r w:rsidRPr="0025275C">
              <w:rPr>
                <w:rFonts w:eastAsia="Times New Roman" w:cs="Calibri"/>
                <w:b/>
                <w:bCs/>
                <w:lang w:val="es-CO" w:eastAsia="es-CO"/>
              </w:rPr>
              <w:t>SUB-TOTAL</w:t>
            </w:r>
          </w:p>
        </w:tc>
        <w:tc>
          <w:tcPr>
            <w:tcW w:w="567"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709"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3260" w:type="dxa"/>
            <w:tcBorders>
              <w:top w:val="nil"/>
              <w:left w:val="nil"/>
              <w:bottom w:val="single" w:sz="8" w:space="0" w:color="505050"/>
              <w:right w:val="single" w:sz="8" w:space="0" w:color="50505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5560BE">
        <w:trPr>
          <w:trHeight w:val="60"/>
        </w:trPr>
        <w:tc>
          <w:tcPr>
            <w:tcW w:w="422" w:type="dxa"/>
            <w:vMerge w:val="restart"/>
            <w:tcBorders>
              <w:top w:val="nil"/>
              <w:left w:val="single" w:sz="8" w:space="0" w:color="000000"/>
              <w:bottom w:val="single" w:sz="8" w:space="0" w:color="000000"/>
              <w:right w:val="single" w:sz="8" w:space="0" w:color="000000"/>
            </w:tcBorders>
            <w:shd w:val="clear" w:color="000000" w:fill="E8E8E8"/>
            <w:noWrap/>
            <w:textDirection w:val="btLr"/>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xml:space="preserve">3. MANEJO DE MEDICAMENTOS Y PRODUCTOS FARMACÉUTICOS </w:t>
            </w:r>
          </w:p>
        </w:tc>
        <w:tc>
          <w:tcPr>
            <w:tcW w:w="4955" w:type="dxa"/>
            <w:gridSpan w:val="2"/>
            <w:tcBorders>
              <w:top w:val="nil"/>
              <w:left w:val="nil"/>
              <w:bottom w:val="single" w:sz="8" w:space="0" w:color="000000"/>
              <w:right w:val="single" w:sz="8" w:space="0" w:color="000000"/>
            </w:tcBorders>
            <w:shd w:val="clear" w:color="000000" w:fill="F2F2F2"/>
            <w:vAlign w:val="center"/>
            <w:hideMark/>
          </w:tcPr>
          <w:p w:rsidR="0025275C" w:rsidRPr="0025275C" w:rsidRDefault="0025275C" w:rsidP="0025275C">
            <w:pPr>
              <w:jc w:val="right"/>
              <w:rPr>
                <w:rFonts w:eastAsia="Times New Roman" w:cs="Calibri"/>
                <w:b/>
                <w:bCs/>
                <w:sz w:val="20"/>
                <w:szCs w:val="20"/>
                <w:lang w:val="es-CO" w:eastAsia="es-CO"/>
              </w:rPr>
            </w:pPr>
            <w:r w:rsidRPr="0025275C">
              <w:rPr>
                <w:rFonts w:eastAsia="Times New Roman" w:cs="Calibri"/>
                <w:b/>
                <w:bCs/>
                <w:sz w:val="20"/>
                <w:szCs w:val="20"/>
                <w:lang w:val="es-CO" w:eastAsia="es-CO"/>
              </w:rPr>
              <w:t>MANEJO DE MEDICAMENTOS Y PRODUCTOS FARMACEUTICOS</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17</w:t>
            </w:r>
          </w:p>
        </w:tc>
        <w:tc>
          <w:tcPr>
            <w:tcW w:w="709"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AR</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I</w:t>
            </w:r>
          </w:p>
        </w:tc>
        <w:tc>
          <w:tcPr>
            <w:tcW w:w="3260"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25"/>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Se realiza periódicamente mantenimiento preventivo y calibración a los equipos que lo requieran.</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060"/>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Los productos farmacéuticos cumplen con las normas de calidad en empaques, envases, etiquetas y rótulos porque poseen: </w:t>
            </w:r>
            <w:r w:rsidRPr="0025275C">
              <w:rPr>
                <w:rFonts w:eastAsia="Times New Roman" w:cs="Calibri"/>
                <w:sz w:val="20"/>
                <w:szCs w:val="20"/>
                <w:lang w:val="es-CO" w:eastAsia="es-CO"/>
              </w:rPr>
              <w:br/>
              <w:t>• Fecha de vencimiento (para los que aplica).</w:t>
            </w:r>
            <w:r w:rsidRPr="0025275C">
              <w:rPr>
                <w:rFonts w:eastAsia="Times New Roman" w:cs="Calibri"/>
                <w:sz w:val="20"/>
                <w:szCs w:val="20"/>
                <w:lang w:val="es-CO" w:eastAsia="es-CO"/>
              </w:rPr>
              <w:br/>
              <w:t>• Número de lote.</w:t>
            </w:r>
            <w:r w:rsidRPr="0025275C">
              <w:rPr>
                <w:rFonts w:eastAsia="Times New Roman" w:cs="Calibri"/>
                <w:sz w:val="20"/>
                <w:szCs w:val="20"/>
                <w:lang w:val="es-CO" w:eastAsia="es-CO"/>
              </w:rPr>
              <w:br/>
              <w:t>• El nombre del laboratorio fabricante y su ubicación.</w:t>
            </w:r>
            <w:r w:rsidRPr="0025275C">
              <w:rPr>
                <w:rFonts w:eastAsia="Times New Roman" w:cs="Calibri"/>
                <w:sz w:val="20"/>
                <w:szCs w:val="20"/>
                <w:lang w:val="es-CO" w:eastAsia="es-CO"/>
              </w:rPr>
              <w:br/>
              <w:t>• La condición de venta (para los que aplica).</w:t>
            </w:r>
            <w:r w:rsidRPr="0025275C">
              <w:rPr>
                <w:rFonts w:eastAsia="Times New Roman" w:cs="Calibri"/>
                <w:sz w:val="20"/>
                <w:szCs w:val="20"/>
                <w:lang w:val="es-CO" w:eastAsia="es-CO"/>
              </w:rPr>
              <w:br/>
              <w:t xml:space="preserve">• De venta con fórmula médica. sin indicaciones terapéuticas </w:t>
            </w:r>
            <w:r w:rsidRPr="0025275C">
              <w:rPr>
                <w:rFonts w:eastAsia="Times New Roman" w:cs="Calibri"/>
                <w:sz w:val="20"/>
                <w:szCs w:val="20"/>
                <w:lang w:val="es-CO" w:eastAsia="es-CO"/>
              </w:rPr>
              <w:br/>
              <w:t>• Leyendas obligatorias.</w:t>
            </w:r>
            <w:r w:rsidRPr="0025275C">
              <w:rPr>
                <w:rFonts w:eastAsia="Times New Roman" w:cs="Calibri"/>
                <w:sz w:val="20"/>
                <w:szCs w:val="20"/>
                <w:lang w:val="es-CO" w:eastAsia="es-CO"/>
              </w:rPr>
              <w:br/>
              <w:t>• Registro sanitario INVIMA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2550"/>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establecimiento está libre de productos farmacéuticos prohibidos:</w:t>
            </w:r>
            <w:r w:rsidRPr="0025275C">
              <w:rPr>
                <w:rFonts w:eastAsia="Times New Roman" w:cs="Calibri"/>
                <w:sz w:val="20"/>
                <w:szCs w:val="20"/>
                <w:lang w:val="es-CO" w:eastAsia="es-CO"/>
              </w:rPr>
              <w:br/>
              <w:t>• Medicamentos de control especial sin previa autorización para su manejo.</w:t>
            </w:r>
            <w:r w:rsidRPr="0025275C">
              <w:rPr>
                <w:rFonts w:eastAsia="Times New Roman" w:cs="Calibri"/>
                <w:sz w:val="20"/>
                <w:szCs w:val="20"/>
                <w:lang w:val="es-CO" w:eastAsia="es-CO"/>
              </w:rPr>
              <w:br/>
              <w:t>• Vencidos.</w:t>
            </w:r>
            <w:r w:rsidRPr="0025275C">
              <w:rPr>
                <w:rFonts w:eastAsia="Times New Roman" w:cs="Calibri"/>
                <w:sz w:val="20"/>
                <w:szCs w:val="20"/>
                <w:lang w:val="es-CO" w:eastAsia="es-CO"/>
              </w:rPr>
              <w:br/>
              <w:t>• De entidades de seguridad social que son de uso exclusivo de estas y que está prohibida su venta o su tenencia.</w:t>
            </w:r>
            <w:r w:rsidRPr="0025275C">
              <w:rPr>
                <w:rFonts w:eastAsia="Times New Roman" w:cs="Calibri"/>
                <w:sz w:val="20"/>
                <w:szCs w:val="20"/>
                <w:lang w:val="es-CO" w:eastAsia="es-CO"/>
              </w:rPr>
              <w:br/>
              <w:t>• Muestras médicas.</w:t>
            </w:r>
            <w:r w:rsidRPr="0025275C">
              <w:rPr>
                <w:rFonts w:eastAsia="Times New Roman" w:cs="Calibri"/>
                <w:sz w:val="20"/>
                <w:szCs w:val="20"/>
                <w:lang w:val="es-CO" w:eastAsia="es-CO"/>
              </w:rPr>
              <w:br/>
              <w:t>• Empaques y envases vacíos.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060"/>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3.4</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establecimiento está libre de productos fraudulentos:</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•No proviene del titular del Registro Sanitario, del laboratorio farmacéutico fabricante o del distribuidor o vendedor autorizado.</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•Utiliza envase, empaque o rótulo diferente al autorizado, incluyendo aquellos con enmendaduras o adhesivos ocultando información, con el sistema de seguridad alterado, fuera de su empaque secundario o en empaques que no le corresponden.</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Con la marca, apariencia o características generales de un producto legítimo y oficialmente aprobado, sin serlo.</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No está amparado con Registro Sanitario.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2295"/>
        </w:trPr>
        <w:tc>
          <w:tcPr>
            <w:tcW w:w="422" w:type="dxa"/>
            <w:vMerge/>
            <w:tcBorders>
              <w:top w:val="nil"/>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3.5</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establecimiento está libre de productos farmacéuticos alterados:</w:t>
            </w:r>
            <w:r w:rsidRPr="0025275C">
              <w:rPr>
                <w:rFonts w:eastAsia="Times New Roman" w:cs="Calibri"/>
                <w:sz w:val="20"/>
                <w:szCs w:val="20"/>
                <w:lang w:val="es-CO" w:eastAsia="es-CO"/>
              </w:rPr>
              <w:br/>
              <w:t>• Con transformaciones en sus características físico-químicas, biológicas, organolépticas, o en su valor terapéutico por causa de agentes químicos, físicos o biológicos.</w:t>
            </w:r>
            <w:r w:rsidRPr="0025275C">
              <w:rPr>
                <w:rFonts w:eastAsia="Times New Roman" w:cs="Calibri"/>
                <w:sz w:val="20"/>
                <w:szCs w:val="20"/>
                <w:lang w:val="es-CO" w:eastAsia="es-CO"/>
              </w:rPr>
              <w:br/>
              <w:t>•Vencidos.</w:t>
            </w:r>
            <w:r w:rsidRPr="0025275C">
              <w:rPr>
                <w:rFonts w:eastAsia="Times New Roman" w:cs="Calibri"/>
                <w:sz w:val="20"/>
                <w:szCs w:val="20"/>
                <w:lang w:val="es-CO" w:eastAsia="es-CO"/>
              </w:rPr>
              <w:br/>
              <w:t>• Almacenado o conservado sin las debidas precauciones.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15"/>
        </w:trPr>
        <w:tc>
          <w:tcPr>
            <w:tcW w:w="5377" w:type="dxa"/>
            <w:gridSpan w:val="3"/>
            <w:tcBorders>
              <w:top w:val="nil"/>
              <w:left w:val="single" w:sz="8" w:space="0" w:color="000000"/>
              <w:bottom w:val="single" w:sz="8" w:space="0" w:color="000000"/>
              <w:right w:val="single" w:sz="8" w:space="0" w:color="000000"/>
            </w:tcBorders>
            <w:shd w:val="clear" w:color="000000" w:fill="E8E8E8"/>
            <w:noWrap/>
            <w:vAlign w:val="center"/>
            <w:hideMark/>
          </w:tcPr>
          <w:p w:rsidR="0025275C" w:rsidRPr="0025275C" w:rsidRDefault="0025275C" w:rsidP="0025275C">
            <w:pPr>
              <w:jc w:val="right"/>
              <w:rPr>
                <w:rFonts w:eastAsia="Times New Roman" w:cs="Calibri"/>
                <w:b/>
                <w:bCs/>
                <w:lang w:val="es-CO" w:eastAsia="es-CO"/>
              </w:rPr>
            </w:pPr>
            <w:r w:rsidRPr="0025275C">
              <w:rPr>
                <w:rFonts w:eastAsia="Times New Roman" w:cs="Calibri"/>
                <w:b/>
                <w:bCs/>
                <w:lang w:val="es-CO" w:eastAsia="es-CO"/>
              </w:rPr>
              <w:t>SUB-TOTAL</w:t>
            </w:r>
          </w:p>
        </w:tc>
        <w:tc>
          <w:tcPr>
            <w:tcW w:w="567"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709"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3260" w:type="dxa"/>
            <w:tcBorders>
              <w:top w:val="nil"/>
              <w:left w:val="nil"/>
              <w:bottom w:val="single" w:sz="8" w:space="0" w:color="505050"/>
              <w:right w:val="single" w:sz="8" w:space="0" w:color="50505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05"/>
        </w:trPr>
        <w:tc>
          <w:tcPr>
            <w:tcW w:w="422" w:type="dxa"/>
            <w:vMerge w:val="restart"/>
            <w:tcBorders>
              <w:top w:val="nil"/>
              <w:left w:val="nil"/>
              <w:bottom w:val="nil"/>
              <w:right w:val="single" w:sz="8" w:space="0" w:color="000000"/>
            </w:tcBorders>
            <w:shd w:val="clear" w:color="000000" w:fill="E8E8E8"/>
            <w:noWrap/>
            <w:textDirection w:val="btLr"/>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 SISTEMA DE GESTIÓN DE LA CALIDAD Y GENERALIDADES</w:t>
            </w:r>
          </w:p>
        </w:tc>
        <w:tc>
          <w:tcPr>
            <w:tcW w:w="4955" w:type="dxa"/>
            <w:gridSpan w:val="2"/>
            <w:tcBorders>
              <w:top w:val="single" w:sz="8" w:space="0" w:color="000000"/>
              <w:left w:val="nil"/>
              <w:bottom w:val="single" w:sz="8" w:space="0" w:color="000000"/>
              <w:right w:val="single" w:sz="8" w:space="0" w:color="000000"/>
            </w:tcBorders>
            <w:shd w:val="clear" w:color="000000" w:fill="F2F2F2"/>
            <w:vAlign w:val="center"/>
            <w:hideMark/>
          </w:tcPr>
          <w:p w:rsidR="0025275C" w:rsidRPr="0025275C" w:rsidRDefault="0025275C" w:rsidP="0025275C">
            <w:pPr>
              <w:jc w:val="right"/>
              <w:rPr>
                <w:rFonts w:eastAsia="Times New Roman" w:cs="Calibri"/>
                <w:b/>
                <w:bCs/>
                <w:sz w:val="20"/>
                <w:szCs w:val="20"/>
                <w:lang w:val="es-CO" w:eastAsia="es-CO"/>
              </w:rPr>
            </w:pPr>
            <w:r w:rsidRPr="0025275C">
              <w:rPr>
                <w:rFonts w:eastAsia="Times New Roman" w:cs="Calibri"/>
                <w:b/>
                <w:bCs/>
                <w:sz w:val="20"/>
                <w:szCs w:val="20"/>
                <w:lang w:val="es-CO" w:eastAsia="es-CO"/>
              </w:rPr>
              <w:t>SISTEMA DE GESTION DE LA CALIDAD Y GENERALIDADES</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31</w:t>
            </w:r>
          </w:p>
        </w:tc>
        <w:tc>
          <w:tcPr>
            <w:tcW w:w="709"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AR</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I</w:t>
            </w:r>
          </w:p>
        </w:tc>
        <w:tc>
          <w:tcPr>
            <w:tcW w:w="3260"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29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Tiene documentado e implementado el Sistema de Gestión de la Calidad. en este se identifican como mínimo: </w:t>
            </w:r>
            <w:r w:rsidRPr="0025275C">
              <w:rPr>
                <w:rFonts w:eastAsia="Times New Roman" w:cs="Calibri"/>
                <w:sz w:val="20"/>
                <w:szCs w:val="20"/>
                <w:lang w:val="es-CO" w:eastAsia="es-CO"/>
              </w:rPr>
              <w:br/>
            </w:r>
            <w:r w:rsidRPr="0025275C">
              <w:rPr>
                <w:rFonts w:eastAsia="Times New Roman" w:cs="Calibri"/>
                <w:sz w:val="20"/>
                <w:szCs w:val="20"/>
                <w:lang w:val="es-CO" w:eastAsia="es-CO"/>
              </w:rPr>
              <w:br/>
              <w:t xml:space="preserve">1. Estructura interna y las principales funciones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25"/>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2.       Usuarios, destinatarios o beneficiarios de los servicios que presta.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3. Proveedores de materias primas, medicamentos y dispositivos </w:t>
            </w:r>
            <w:r w:rsidR="005560BE" w:rsidRPr="0025275C">
              <w:rPr>
                <w:rFonts w:eastAsia="Times New Roman" w:cs="Calibri"/>
                <w:sz w:val="20"/>
                <w:szCs w:val="20"/>
                <w:lang w:val="es-CO" w:eastAsia="es-CO"/>
              </w:rPr>
              <w:t>médicos</w:t>
            </w:r>
            <w:r w:rsidRPr="0025275C">
              <w:rPr>
                <w:rFonts w:eastAsia="Times New Roman" w:cs="Calibri"/>
                <w:sz w:val="20"/>
                <w:szCs w:val="20"/>
                <w:lang w:val="es-CO" w:eastAsia="es-CO"/>
              </w:rPr>
              <w:t>. Los proveedores son autorizados.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282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4. Procesos propios del establecimiento farmacéutico con los </w:t>
            </w:r>
            <w:r w:rsidR="005560BE" w:rsidRPr="0025275C">
              <w:rPr>
                <w:rFonts w:eastAsia="Times New Roman" w:cs="Calibri"/>
                <w:sz w:val="20"/>
                <w:szCs w:val="20"/>
                <w:lang w:val="es-CO" w:eastAsia="es-CO"/>
              </w:rPr>
              <w:t>procedimientos documentados</w:t>
            </w:r>
            <w:r w:rsidRPr="0025275C">
              <w:rPr>
                <w:rFonts w:eastAsia="Times New Roman" w:cs="Calibri"/>
                <w:sz w:val="20"/>
                <w:szCs w:val="20"/>
                <w:lang w:val="es-CO" w:eastAsia="es-CO"/>
              </w:rPr>
              <w:t xml:space="preserve">, realizando el seguimiento, </w:t>
            </w:r>
            <w:r w:rsidR="005560BE" w:rsidRPr="0025275C">
              <w:rPr>
                <w:rFonts w:eastAsia="Times New Roman" w:cs="Calibri"/>
                <w:sz w:val="20"/>
                <w:szCs w:val="20"/>
                <w:lang w:val="es-CO" w:eastAsia="es-CO"/>
              </w:rPr>
              <w:t>análisis y la</w:t>
            </w:r>
            <w:r w:rsidRPr="0025275C">
              <w:rPr>
                <w:rFonts w:eastAsia="Times New Roman" w:cs="Calibri"/>
                <w:sz w:val="20"/>
                <w:szCs w:val="20"/>
                <w:lang w:val="es-CO" w:eastAsia="es-CO"/>
              </w:rPr>
              <w:t xml:space="preserve"> medición de estos procesos. </w:t>
            </w:r>
            <w:r w:rsidRPr="0025275C">
              <w:rPr>
                <w:rFonts w:eastAsia="Times New Roman" w:cs="Calibri"/>
                <w:sz w:val="20"/>
                <w:szCs w:val="20"/>
                <w:lang w:val="es-CO" w:eastAsia="es-CO"/>
              </w:rPr>
              <w:br/>
            </w:r>
            <w:r w:rsidRPr="0025275C">
              <w:rPr>
                <w:rFonts w:eastAsia="Times New Roman" w:cs="Calibri"/>
                <w:sz w:val="20"/>
                <w:szCs w:val="20"/>
                <w:lang w:val="es-CO" w:eastAsia="es-CO"/>
              </w:rPr>
              <w:br/>
              <w:t>4.4.1. SELECCIÓN: Participa en los procesos de selección, en este se tiene en cuenta los siguientes pasos:</w:t>
            </w:r>
            <w:r w:rsidRPr="0025275C">
              <w:rPr>
                <w:rFonts w:eastAsia="Times New Roman" w:cs="Calibri"/>
                <w:sz w:val="20"/>
                <w:szCs w:val="20"/>
                <w:lang w:val="es-CO" w:eastAsia="es-CO"/>
              </w:rPr>
              <w:br/>
              <w:t>a) Definición de políticas institucionales</w:t>
            </w:r>
            <w:r w:rsidRPr="0025275C">
              <w:rPr>
                <w:rFonts w:eastAsia="Times New Roman" w:cs="Calibri"/>
                <w:sz w:val="20"/>
                <w:szCs w:val="20"/>
                <w:lang w:val="es-CO" w:eastAsia="es-CO"/>
              </w:rPr>
              <w:br/>
              <w:t>b) Determinación del consumo histórico</w:t>
            </w:r>
            <w:r w:rsidRPr="0025275C">
              <w:rPr>
                <w:rFonts w:eastAsia="Times New Roman" w:cs="Calibri"/>
                <w:sz w:val="20"/>
                <w:szCs w:val="20"/>
                <w:lang w:val="es-CO" w:eastAsia="es-CO"/>
              </w:rPr>
              <w:br/>
              <w:t>c) Decisión de selección</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25"/>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ADQUISICIÓN: Se conservan documentos que soporten los ingresos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25"/>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RECEPCIÓN: realizan recepción técnica y administrativa. Se soporta con actas.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585"/>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4.4.4</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ALMACENAMIENTO: a) La ubicación en estanterías y vitrinas de los productos farmacéuticos se realiza de acuerdo a su clasificación.  Su ordenamiento evita que se presenten errores en la dispensación.</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b) Control de fechas de vencimiento.</w:t>
            </w:r>
            <w:r w:rsidR="005560BE">
              <w:rPr>
                <w:rFonts w:eastAsia="Times New Roman" w:cs="Calibri"/>
                <w:sz w:val="20"/>
                <w:szCs w:val="20"/>
                <w:lang w:val="es-CO" w:eastAsia="es-CO"/>
              </w:rPr>
              <w:t xml:space="preserve"> </w:t>
            </w:r>
            <w:r w:rsidRPr="0025275C">
              <w:rPr>
                <w:rFonts w:eastAsia="Times New Roman" w:cs="Calibri"/>
                <w:sz w:val="20"/>
                <w:szCs w:val="20"/>
                <w:lang w:val="es-CO" w:eastAsia="es-CO"/>
              </w:rPr>
              <w:t>c) Garantizan las condiciones de almacenamiento recomendadas por el fabricante. Cuentan con equipos para controlar las variables ambientales. Se llevan registros diarios. d) Conservan la cadena de frío para los productos que la requieren. Cuentan con plan de contingencia para cadena de frio en caso de interrupción de la energía eléctrica. La nevera es de uso exclusivo para productos farmacéuticos. Llevan registros diarios de la temperatura.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80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4.4.5</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DISPENSACIÓN: </w:t>
            </w:r>
            <w:r w:rsidRPr="0025275C">
              <w:rPr>
                <w:rFonts w:eastAsia="Times New Roman" w:cs="Calibri"/>
                <w:sz w:val="20"/>
                <w:szCs w:val="20"/>
                <w:lang w:val="es-CO" w:eastAsia="es-CO"/>
              </w:rPr>
              <w:br/>
              <w:t xml:space="preserve">a) Recibo de fórmula médica para aquellos productos que lo requieran. </w:t>
            </w:r>
            <w:r w:rsidRPr="0025275C">
              <w:rPr>
                <w:rFonts w:eastAsia="Times New Roman" w:cs="Calibri"/>
                <w:sz w:val="20"/>
                <w:szCs w:val="20"/>
                <w:lang w:val="es-CO" w:eastAsia="es-CO"/>
              </w:rPr>
              <w:br/>
              <w:t xml:space="preserve">b) Verificación de fórmula médica. </w:t>
            </w:r>
            <w:r w:rsidRPr="0025275C">
              <w:rPr>
                <w:rFonts w:eastAsia="Times New Roman" w:cs="Calibri"/>
                <w:sz w:val="20"/>
                <w:szCs w:val="20"/>
                <w:lang w:val="es-CO" w:eastAsia="es-CO"/>
              </w:rPr>
              <w:br/>
              <w:t xml:space="preserve">c) Entrega de medicamentos. </w:t>
            </w:r>
            <w:r w:rsidRPr="0025275C">
              <w:rPr>
                <w:rFonts w:eastAsia="Times New Roman" w:cs="Calibri"/>
                <w:sz w:val="20"/>
                <w:szCs w:val="20"/>
                <w:lang w:val="es-CO" w:eastAsia="es-CO"/>
              </w:rPr>
              <w:br/>
              <w:t xml:space="preserve">d) Información sobre uso adecuado. </w:t>
            </w:r>
            <w:r w:rsidRPr="0025275C">
              <w:rPr>
                <w:rFonts w:eastAsia="Times New Roman" w:cs="Calibri"/>
                <w:sz w:val="20"/>
                <w:szCs w:val="20"/>
                <w:lang w:val="es-CO" w:eastAsia="es-CO"/>
              </w:rPr>
              <w:br/>
              <w:t>e) Registro de salida.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25"/>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4.4.5</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servicio farmacéutico participa en grupos interdisciplinarios.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4.4.6</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El servicio farmacéutico brinda </w:t>
            </w:r>
            <w:r w:rsidR="005560BE" w:rsidRPr="0025275C">
              <w:rPr>
                <w:rFonts w:eastAsia="Times New Roman" w:cs="Calibri"/>
                <w:sz w:val="20"/>
                <w:szCs w:val="20"/>
                <w:lang w:val="es-CO" w:eastAsia="es-CO"/>
              </w:rPr>
              <w:t>información</w:t>
            </w:r>
            <w:r w:rsidRPr="0025275C">
              <w:rPr>
                <w:rFonts w:eastAsia="Times New Roman" w:cs="Calibri"/>
                <w:sz w:val="20"/>
                <w:szCs w:val="20"/>
                <w:lang w:val="es-CO" w:eastAsia="es-CO"/>
              </w:rPr>
              <w:t xml:space="preserve"> y educación al paciente y la comunidad sobre el uso adecuado de medicamentos y dispositivos médicos.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065"/>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4.5</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5. Procesos estratégicos y críticos del servicio que resulten determinantes de la calidad, su secuencia e interacción, con base en criterios técnicos previamente definidos.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4.6</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6. </w:t>
            </w:r>
            <w:r w:rsidR="005560BE" w:rsidRPr="0025275C">
              <w:rPr>
                <w:rFonts w:eastAsia="Times New Roman" w:cs="Calibri"/>
                <w:sz w:val="20"/>
                <w:szCs w:val="20"/>
                <w:lang w:val="es-CO" w:eastAsia="es-CO"/>
              </w:rPr>
              <w:t>Criterios y métodos necesarios para asegurar</w:t>
            </w:r>
            <w:r w:rsidRPr="0025275C">
              <w:rPr>
                <w:rFonts w:eastAsia="Times New Roman" w:cs="Calibri"/>
                <w:sz w:val="20"/>
                <w:szCs w:val="20"/>
                <w:lang w:val="es-CO" w:eastAsia="es-CO"/>
              </w:rPr>
              <w:t xml:space="preserve"> </w:t>
            </w:r>
            <w:r w:rsidR="005560BE" w:rsidRPr="0025275C">
              <w:rPr>
                <w:rFonts w:eastAsia="Times New Roman" w:cs="Calibri"/>
                <w:sz w:val="20"/>
                <w:szCs w:val="20"/>
                <w:lang w:val="es-CO" w:eastAsia="es-CO"/>
              </w:rPr>
              <w:t>que estos procesos</w:t>
            </w:r>
            <w:r w:rsidRPr="0025275C">
              <w:rPr>
                <w:rFonts w:eastAsia="Times New Roman" w:cs="Calibri"/>
                <w:sz w:val="20"/>
                <w:szCs w:val="20"/>
                <w:lang w:val="es-CO" w:eastAsia="es-CO"/>
              </w:rPr>
              <w:t xml:space="preserve"> que sean eficaces tanto en su operación como en su control.</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29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4.7</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7. Puntos de control sobre los riesgos de mayor probabilidad de ocurrencia o que </w:t>
            </w:r>
            <w:r w:rsidR="005560BE" w:rsidRPr="0025275C">
              <w:rPr>
                <w:rFonts w:eastAsia="Times New Roman" w:cs="Calibri"/>
                <w:sz w:val="20"/>
                <w:szCs w:val="20"/>
                <w:lang w:val="es-CO" w:eastAsia="es-CO"/>
              </w:rPr>
              <w:t>generen un</w:t>
            </w:r>
            <w:r w:rsidRPr="0025275C">
              <w:rPr>
                <w:rFonts w:eastAsia="Times New Roman" w:cs="Calibri"/>
                <w:sz w:val="20"/>
                <w:szCs w:val="20"/>
                <w:lang w:val="es-CO" w:eastAsia="es-CO"/>
              </w:rPr>
              <w:t xml:space="preserve"> impacto </w:t>
            </w:r>
            <w:r w:rsidR="005560BE" w:rsidRPr="0025275C">
              <w:rPr>
                <w:rFonts w:eastAsia="Times New Roman" w:cs="Calibri"/>
                <w:sz w:val="20"/>
                <w:szCs w:val="20"/>
                <w:lang w:val="es-CO" w:eastAsia="es-CO"/>
              </w:rPr>
              <w:t>considerable en la satisfacción de</w:t>
            </w:r>
            <w:r w:rsidRPr="0025275C">
              <w:rPr>
                <w:rFonts w:eastAsia="Times New Roman" w:cs="Calibri"/>
                <w:sz w:val="20"/>
                <w:szCs w:val="20"/>
                <w:lang w:val="es-CO" w:eastAsia="es-CO"/>
              </w:rPr>
              <w:t xml:space="preserve"> </w:t>
            </w:r>
            <w:r w:rsidR="005560BE" w:rsidRPr="0025275C">
              <w:rPr>
                <w:rFonts w:eastAsia="Times New Roman" w:cs="Calibri"/>
                <w:sz w:val="20"/>
                <w:szCs w:val="20"/>
                <w:lang w:val="es-CO" w:eastAsia="es-CO"/>
              </w:rPr>
              <w:t>las necesidades y</w:t>
            </w:r>
            <w:r w:rsidRPr="0025275C">
              <w:rPr>
                <w:rFonts w:eastAsia="Times New Roman" w:cs="Calibri"/>
                <w:sz w:val="20"/>
                <w:szCs w:val="20"/>
                <w:lang w:val="es-CO" w:eastAsia="es-CO"/>
              </w:rPr>
              <w:t> </w:t>
            </w:r>
            <w:r w:rsidR="005560BE" w:rsidRPr="0025275C">
              <w:rPr>
                <w:rFonts w:eastAsia="Times New Roman" w:cs="Calibri"/>
                <w:sz w:val="20"/>
                <w:szCs w:val="20"/>
                <w:lang w:val="es-CO" w:eastAsia="es-CO"/>
              </w:rPr>
              <w:t>expectativas de</w:t>
            </w:r>
            <w:r w:rsidRPr="0025275C">
              <w:rPr>
                <w:rFonts w:eastAsia="Times New Roman" w:cs="Calibri"/>
                <w:sz w:val="20"/>
                <w:szCs w:val="20"/>
                <w:lang w:val="es-CO" w:eastAsia="es-CO"/>
              </w:rPr>
              <w:t xml:space="preserve"> calidad de </w:t>
            </w:r>
            <w:r w:rsidR="005560BE" w:rsidRPr="0025275C">
              <w:rPr>
                <w:rFonts w:eastAsia="Times New Roman" w:cs="Calibri"/>
                <w:sz w:val="20"/>
                <w:szCs w:val="20"/>
                <w:lang w:val="es-CO" w:eastAsia="es-CO"/>
              </w:rPr>
              <w:t>los usuarios</w:t>
            </w:r>
            <w:r w:rsidRPr="0025275C">
              <w:rPr>
                <w:rFonts w:eastAsia="Times New Roman" w:cs="Calibri"/>
                <w:sz w:val="20"/>
                <w:szCs w:val="20"/>
                <w:lang w:val="es-CO" w:eastAsia="es-CO"/>
              </w:rPr>
              <w:t xml:space="preserve">, </w:t>
            </w:r>
            <w:r w:rsidR="005560BE" w:rsidRPr="0025275C">
              <w:rPr>
                <w:rFonts w:eastAsia="Times New Roman" w:cs="Calibri"/>
                <w:sz w:val="20"/>
                <w:szCs w:val="20"/>
                <w:lang w:val="es-CO" w:eastAsia="es-CO"/>
              </w:rPr>
              <w:t>beneficiarios o</w:t>
            </w:r>
            <w:r w:rsidRPr="0025275C">
              <w:rPr>
                <w:rFonts w:eastAsia="Times New Roman" w:cs="Calibri"/>
                <w:sz w:val="20"/>
                <w:szCs w:val="20"/>
                <w:lang w:val="es-CO" w:eastAsia="es-CO"/>
              </w:rPr>
              <w:t xml:space="preserve"> destinatarios.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4.8</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8. Acciones </w:t>
            </w:r>
            <w:r w:rsidR="005560BE" w:rsidRPr="0025275C">
              <w:rPr>
                <w:rFonts w:eastAsia="Times New Roman" w:cs="Calibri"/>
                <w:sz w:val="20"/>
                <w:szCs w:val="20"/>
                <w:lang w:val="es-CO" w:eastAsia="es-CO"/>
              </w:rPr>
              <w:t>necesarias para</w:t>
            </w:r>
            <w:r w:rsidRPr="0025275C">
              <w:rPr>
                <w:rFonts w:eastAsia="Times New Roman" w:cs="Calibri"/>
                <w:sz w:val="20"/>
                <w:szCs w:val="20"/>
                <w:lang w:val="es-CO" w:eastAsia="es-CO"/>
              </w:rPr>
              <w:t xml:space="preserve"> alcanzar </w:t>
            </w:r>
            <w:r w:rsidR="005560BE" w:rsidRPr="0025275C">
              <w:rPr>
                <w:rFonts w:eastAsia="Times New Roman" w:cs="Calibri"/>
                <w:sz w:val="20"/>
                <w:szCs w:val="20"/>
                <w:lang w:val="es-CO" w:eastAsia="es-CO"/>
              </w:rPr>
              <w:t>los resultados planificados y la</w:t>
            </w:r>
            <w:r w:rsidRPr="0025275C">
              <w:rPr>
                <w:rFonts w:eastAsia="Times New Roman" w:cs="Calibri"/>
                <w:sz w:val="20"/>
                <w:szCs w:val="20"/>
                <w:lang w:val="es-CO" w:eastAsia="es-CO"/>
              </w:rPr>
              <w:t xml:space="preserve"> mejora continua de estos procesos.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29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4.9</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servicio farmacéutico evalúa la calidad de los servicios ofrecidos a sus usuarios. Realiza indicadores de eficiencia, eficacia, efectividad, entre otros. Los resultados están a disposición de los usuarios.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4.10</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Cuentan con una fuente de consulta o información, relacionada con los productos farmacéuticos. Cuentan con la normatividad vigente.</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80"/>
        </w:trPr>
        <w:tc>
          <w:tcPr>
            <w:tcW w:w="422" w:type="dxa"/>
            <w:vMerge/>
            <w:tcBorders>
              <w:top w:val="nil"/>
              <w:left w:val="nil"/>
              <w:bottom w:val="nil"/>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4.11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Informan por escrito a la Secretaría de Salud e Inclusión Social de Antioquia todo cambio de nombre, dirección, adquisición y venta.</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15"/>
        </w:trPr>
        <w:tc>
          <w:tcPr>
            <w:tcW w:w="5377" w:type="dxa"/>
            <w:gridSpan w:val="3"/>
            <w:tcBorders>
              <w:top w:val="nil"/>
              <w:left w:val="single" w:sz="8" w:space="0" w:color="505050"/>
              <w:bottom w:val="single" w:sz="8" w:space="0" w:color="505050"/>
              <w:right w:val="single" w:sz="8" w:space="0" w:color="505050"/>
            </w:tcBorders>
            <w:shd w:val="clear" w:color="000000" w:fill="E8E8E8"/>
            <w:noWrap/>
            <w:vAlign w:val="bottom"/>
            <w:hideMark/>
          </w:tcPr>
          <w:p w:rsidR="0025275C" w:rsidRPr="0025275C" w:rsidRDefault="0025275C" w:rsidP="0025275C">
            <w:pPr>
              <w:jc w:val="right"/>
              <w:rPr>
                <w:rFonts w:eastAsia="Times New Roman" w:cs="Calibri"/>
                <w:b/>
                <w:bCs/>
                <w:lang w:val="es-CO" w:eastAsia="es-CO"/>
              </w:rPr>
            </w:pPr>
            <w:r w:rsidRPr="0025275C">
              <w:rPr>
                <w:rFonts w:eastAsia="Times New Roman" w:cs="Calibri"/>
                <w:b/>
                <w:bCs/>
                <w:lang w:val="es-CO" w:eastAsia="es-CO"/>
              </w:rPr>
              <w:t>SUB-TOTAL</w:t>
            </w:r>
          </w:p>
        </w:tc>
        <w:tc>
          <w:tcPr>
            <w:tcW w:w="567" w:type="dxa"/>
            <w:tcBorders>
              <w:top w:val="nil"/>
              <w:left w:val="nil"/>
              <w:bottom w:val="single" w:sz="8" w:space="0" w:color="505050"/>
              <w:right w:val="nil"/>
            </w:tcBorders>
            <w:shd w:val="clear" w:color="000000" w:fill="E8E8E8"/>
            <w:noWrap/>
            <w:vAlign w:val="bottom"/>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709" w:type="dxa"/>
            <w:tcBorders>
              <w:top w:val="nil"/>
              <w:left w:val="nil"/>
              <w:bottom w:val="single" w:sz="8" w:space="0" w:color="505050"/>
              <w:right w:val="nil"/>
            </w:tcBorders>
            <w:shd w:val="clear" w:color="000000" w:fill="E8E8E8"/>
            <w:noWrap/>
            <w:vAlign w:val="bottom"/>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bottom"/>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bottom"/>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3260" w:type="dxa"/>
            <w:tcBorders>
              <w:top w:val="nil"/>
              <w:left w:val="nil"/>
              <w:bottom w:val="single" w:sz="8" w:space="0" w:color="505050"/>
              <w:right w:val="single" w:sz="8" w:space="0" w:color="505050"/>
            </w:tcBorders>
            <w:shd w:val="clear" w:color="000000" w:fill="E8E8E8"/>
            <w:noWrap/>
            <w:vAlign w:val="bottom"/>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645"/>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 PROCEDIMIENTOS</w:t>
            </w:r>
          </w:p>
        </w:tc>
        <w:tc>
          <w:tcPr>
            <w:tcW w:w="593" w:type="dxa"/>
            <w:tcBorders>
              <w:top w:val="single" w:sz="8" w:space="0" w:color="000000"/>
              <w:left w:val="nil"/>
              <w:bottom w:val="single" w:sz="8" w:space="0" w:color="000000"/>
              <w:right w:val="single" w:sz="8" w:space="0" w:color="000000"/>
            </w:tcBorders>
            <w:shd w:val="clear" w:color="000000" w:fill="F2F2F2"/>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5.1</w:t>
            </w:r>
          </w:p>
        </w:tc>
        <w:tc>
          <w:tcPr>
            <w:tcW w:w="4362" w:type="dxa"/>
            <w:tcBorders>
              <w:top w:val="single" w:sz="8" w:space="0" w:color="000000"/>
              <w:left w:val="nil"/>
              <w:bottom w:val="single" w:sz="8" w:space="0" w:color="000000"/>
              <w:right w:val="single" w:sz="8" w:space="0" w:color="000000"/>
            </w:tcBorders>
            <w:shd w:val="clear" w:color="000000" w:fill="F2F2F2"/>
            <w:vAlign w:val="center"/>
            <w:hideMark/>
          </w:tcPr>
          <w:p w:rsidR="0025275C" w:rsidRPr="0025275C" w:rsidRDefault="0025275C" w:rsidP="0025275C">
            <w:pPr>
              <w:jc w:val="right"/>
              <w:rPr>
                <w:rFonts w:eastAsia="Times New Roman" w:cs="Calibri"/>
                <w:b/>
                <w:bCs/>
                <w:sz w:val="24"/>
                <w:szCs w:val="24"/>
                <w:lang w:val="es-CO" w:eastAsia="es-CO"/>
              </w:rPr>
            </w:pPr>
            <w:r w:rsidRPr="0025275C">
              <w:rPr>
                <w:rFonts w:eastAsia="Times New Roman" w:cs="Calibri"/>
                <w:b/>
                <w:bCs/>
                <w:sz w:val="24"/>
                <w:szCs w:val="24"/>
                <w:lang w:val="es-CO" w:eastAsia="es-CO"/>
              </w:rPr>
              <w:t>SUMINISTRO DE MEDICAMENTOS A USUARIOS DE PLANES DE BENEFICIO</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17</w:t>
            </w:r>
          </w:p>
        </w:tc>
        <w:tc>
          <w:tcPr>
            <w:tcW w:w="709"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AR</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I</w:t>
            </w:r>
          </w:p>
        </w:tc>
        <w:tc>
          <w:tcPr>
            <w:tcW w:w="3260" w:type="dxa"/>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5.1.1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Los productos farmacéuticos con destino a los usuarios de entidades de asistencia y seguridad social poseen leyenda de dicha exclusividad </w:t>
            </w:r>
            <w:proofErr w:type="gramStart"/>
            <w:r w:rsidRPr="0025275C">
              <w:rPr>
                <w:rFonts w:eastAsia="Times New Roman" w:cs="Calibri"/>
                <w:sz w:val="20"/>
                <w:szCs w:val="20"/>
                <w:lang w:val="es-CO" w:eastAsia="es-CO"/>
              </w:rPr>
              <w:t>en  su</w:t>
            </w:r>
            <w:proofErr w:type="gramEnd"/>
            <w:r w:rsidRPr="0025275C">
              <w:rPr>
                <w:rFonts w:eastAsia="Times New Roman" w:cs="Calibri"/>
                <w:sz w:val="20"/>
                <w:szCs w:val="20"/>
                <w:lang w:val="es-CO" w:eastAsia="es-CO"/>
              </w:rPr>
              <w:t xml:space="preserve"> empaque.</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5.1.2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La dispensación de los medicamentos es oportuna y continua, evitando retrasos que pongan en riesgo la salud y/o vida de los usuarios.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6</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6</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255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5.1.3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Cuentan con procedimiento, sistema de monitoreo, políticas y control para la entrega de medicamentos para dar cumplimiento al mecanismo excepcional de entrega en un lapso no mayor a 48 horas, incluyendo:</w:t>
            </w:r>
            <w:r w:rsidRPr="0025275C">
              <w:rPr>
                <w:rFonts w:eastAsia="Times New Roman" w:cs="Calibri"/>
                <w:sz w:val="20"/>
                <w:szCs w:val="20"/>
                <w:lang w:val="es-CO" w:eastAsia="es-CO"/>
              </w:rPr>
              <w:br/>
              <w:t xml:space="preserve">a) Información del afiliado </w:t>
            </w:r>
            <w:r w:rsidRPr="0025275C">
              <w:rPr>
                <w:rFonts w:eastAsia="Times New Roman" w:cs="Calibri"/>
                <w:sz w:val="20"/>
                <w:szCs w:val="20"/>
                <w:lang w:val="es-CO" w:eastAsia="es-CO"/>
              </w:rPr>
              <w:br/>
              <w:t xml:space="preserve">b) Programación de la entrega de medicamentos </w:t>
            </w:r>
            <w:r w:rsidRPr="0025275C">
              <w:rPr>
                <w:rFonts w:eastAsia="Times New Roman" w:cs="Calibri"/>
                <w:sz w:val="20"/>
                <w:szCs w:val="20"/>
                <w:lang w:val="es-CO" w:eastAsia="es-CO"/>
              </w:rPr>
              <w:br/>
              <w:t>c) Personal que realiza la entrega.</w:t>
            </w:r>
            <w:r w:rsidRPr="0025275C">
              <w:rPr>
                <w:rFonts w:eastAsia="Times New Roman" w:cs="Calibri"/>
                <w:sz w:val="20"/>
                <w:szCs w:val="20"/>
                <w:lang w:val="es-CO" w:eastAsia="es-CO"/>
              </w:rPr>
              <w:br/>
              <w:t xml:space="preserve">d) Transporte de medicamentos </w:t>
            </w:r>
            <w:r w:rsidRPr="0025275C">
              <w:rPr>
                <w:rFonts w:eastAsia="Times New Roman" w:cs="Calibri"/>
                <w:sz w:val="20"/>
                <w:szCs w:val="20"/>
                <w:lang w:val="es-CO" w:eastAsia="es-CO"/>
              </w:rPr>
              <w:br/>
              <w:t>e) Seguridad durante el proceso</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6</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6</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8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5.1.4</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Participa en los programas nacionales y/o locales relacionadas con el uso de medicamentos especialmente, el programa de uso adecuado de medicamentos, farmacovigilancia, uso de antibióticos, promoción en salud, prevención de enfermedades causadas en el uso inadecuado de medicamentos.</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31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4955"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right"/>
              <w:rPr>
                <w:rFonts w:eastAsia="Times New Roman" w:cs="Calibri"/>
                <w:b/>
                <w:bCs/>
                <w:lang w:val="es-CO" w:eastAsia="es-CO"/>
              </w:rPr>
            </w:pPr>
            <w:r w:rsidRPr="0025275C">
              <w:rPr>
                <w:rFonts w:eastAsia="Times New Roman" w:cs="Calibri"/>
                <w:b/>
                <w:bCs/>
                <w:lang w:val="es-CO" w:eastAsia="es-CO"/>
              </w:rPr>
              <w:t>SUB-TOTAL</w:t>
            </w:r>
          </w:p>
        </w:tc>
        <w:tc>
          <w:tcPr>
            <w:tcW w:w="2410"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3260"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6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000000" w:fill="F2F2F2"/>
            <w:vAlign w:val="center"/>
            <w:hideMark/>
          </w:tcPr>
          <w:p w:rsidR="0025275C" w:rsidRPr="0025275C" w:rsidRDefault="0025275C" w:rsidP="0025275C">
            <w:pPr>
              <w:jc w:val="center"/>
              <w:rPr>
                <w:rFonts w:eastAsia="Times New Roman" w:cs="Calibri"/>
                <w:b/>
                <w:bCs/>
                <w:sz w:val="24"/>
                <w:szCs w:val="24"/>
                <w:lang w:val="es-CO" w:eastAsia="es-CO"/>
              </w:rPr>
            </w:pPr>
            <w:r w:rsidRPr="0025275C">
              <w:rPr>
                <w:rFonts w:eastAsia="Times New Roman" w:cs="Calibri"/>
                <w:b/>
                <w:bCs/>
                <w:sz w:val="24"/>
                <w:szCs w:val="24"/>
                <w:lang w:val="es-CO" w:eastAsia="es-CO"/>
              </w:rPr>
              <w:t>5.2</w:t>
            </w:r>
          </w:p>
        </w:tc>
        <w:tc>
          <w:tcPr>
            <w:tcW w:w="4362" w:type="dxa"/>
            <w:tcBorders>
              <w:top w:val="nil"/>
              <w:left w:val="nil"/>
              <w:bottom w:val="single" w:sz="8" w:space="0" w:color="000000"/>
              <w:right w:val="single" w:sz="8" w:space="0" w:color="000000"/>
            </w:tcBorders>
            <w:shd w:val="clear" w:color="000000" w:fill="F2F2F2"/>
            <w:vAlign w:val="center"/>
            <w:hideMark/>
          </w:tcPr>
          <w:p w:rsidR="0025275C" w:rsidRPr="0025275C" w:rsidRDefault="0025275C" w:rsidP="0025275C">
            <w:pPr>
              <w:jc w:val="right"/>
              <w:rPr>
                <w:rFonts w:eastAsia="Times New Roman" w:cs="Calibri"/>
                <w:b/>
                <w:bCs/>
                <w:sz w:val="24"/>
                <w:szCs w:val="24"/>
                <w:lang w:val="es-CO" w:eastAsia="es-CO"/>
              </w:rPr>
            </w:pPr>
            <w:r w:rsidRPr="0025275C">
              <w:rPr>
                <w:rFonts w:eastAsia="Times New Roman" w:cs="Calibri"/>
                <w:b/>
                <w:bCs/>
                <w:sz w:val="24"/>
                <w:szCs w:val="24"/>
                <w:lang w:val="es-CO" w:eastAsia="es-CO"/>
              </w:rPr>
              <w:t>MANEJO DE MEDICAMENTOS DE CONTROL ESPECIAL</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5</w:t>
            </w:r>
          </w:p>
        </w:tc>
        <w:tc>
          <w:tcPr>
            <w:tcW w:w="709"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AR</w:t>
            </w:r>
          </w:p>
        </w:tc>
        <w:tc>
          <w:tcPr>
            <w:tcW w:w="567"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sz w:val="28"/>
                <w:szCs w:val="28"/>
                <w:lang w:val="es-CO" w:eastAsia="es-CO"/>
              </w:rPr>
            </w:pPr>
            <w:r w:rsidRPr="0025275C">
              <w:rPr>
                <w:rFonts w:eastAsia="Times New Roman" w:cs="Calibri"/>
                <w:b/>
                <w:bCs/>
                <w:sz w:val="28"/>
                <w:szCs w:val="28"/>
                <w:lang w:val="es-CO" w:eastAsia="es-CO"/>
              </w:rPr>
              <w:t>I</w:t>
            </w:r>
          </w:p>
        </w:tc>
        <w:tc>
          <w:tcPr>
            <w:tcW w:w="3260"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4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7365" w:type="dxa"/>
            <w:gridSpan w:val="6"/>
            <w:tcBorders>
              <w:top w:val="single" w:sz="8" w:space="0" w:color="000000"/>
              <w:left w:val="nil"/>
              <w:bottom w:val="single" w:sz="8" w:space="0" w:color="000000"/>
              <w:right w:val="single" w:sz="8" w:space="0" w:color="000000"/>
            </w:tcBorders>
            <w:shd w:val="clear" w:color="auto" w:fill="auto"/>
            <w:noWrap/>
            <w:vAlign w:val="bottom"/>
            <w:hideMark/>
          </w:tcPr>
          <w:p w:rsidR="0025275C" w:rsidRPr="0025275C" w:rsidRDefault="0025275C" w:rsidP="0025275C">
            <w:pPr>
              <w:rPr>
                <w:rFonts w:eastAsia="Times New Roman" w:cs="Calibri"/>
                <w:color w:val="auto"/>
                <w:sz w:val="20"/>
                <w:szCs w:val="20"/>
                <w:lang w:val="es-CO" w:eastAsia="es-CO"/>
              </w:rPr>
            </w:pPr>
            <w:r w:rsidRPr="0025275C">
              <w:rPr>
                <w:rFonts w:eastAsia="Times New Roman" w:cs="Calibri"/>
                <w:color w:val="auto"/>
                <w:sz w:val="20"/>
                <w:szCs w:val="20"/>
                <w:lang w:val="es-CO" w:eastAsia="es-CO"/>
              </w:rPr>
              <w:t xml:space="preserve">Autorizado </w:t>
            </w:r>
            <w:r w:rsidR="006411F7" w:rsidRPr="0025275C">
              <w:rPr>
                <w:rFonts w:eastAsia="Times New Roman" w:cs="Calibri"/>
                <w:color w:val="auto"/>
                <w:sz w:val="20"/>
                <w:szCs w:val="20"/>
                <w:lang w:val="es-CO" w:eastAsia="es-CO"/>
              </w:rPr>
              <w:t>mediante Resolución No.</w:t>
            </w:r>
            <w:r w:rsidRPr="0025275C">
              <w:rPr>
                <w:rFonts w:eastAsia="Times New Roman" w:cs="Calibri"/>
                <w:color w:val="auto"/>
                <w:sz w:val="20"/>
                <w:szCs w:val="20"/>
                <w:lang w:val="es-CO" w:eastAsia="es-CO"/>
              </w:rPr>
              <w:t xml:space="preserve"> ___________________ de fecha: _____________</w:t>
            </w:r>
          </w:p>
        </w:tc>
        <w:tc>
          <w:tcPr>
            <w:tcW w:w="3260" w:type="dxa"/>
            <w:tcBorders>
              <w:top w:val="nil"/>
              <w:left w:val="nil"/>
              <w:bottom w:val="single" w:sz="8" w:space="0" w:color="000000"/>
              <w:right w:val="single" w:sz="8" w:space="0" w:color="000000"/>
            </w:tcBorders>
            <w:shd w:val="clear" w:color="auto" w:fill="auto"/>
            <w:noWrap/>
            <w:vAlign w:val="bottom"/>
            <w:hideMark/>
          </w:tcPr>
          <w:p w:rsidR="0025275C" w:rsidRPr="0025275C" w:rsidRDefault="0025275C" w:rsidP="0025275C">
            <w:pPr>
              <w:rPr>
                <w:rFonts w:eastAsia="Times New Roman" w:cs="Calibri"/>
                <w:sz w:val="20"/>
                <w:szCs w:val="20"/>
                <w:lang w:val="es-CO" w:eastAsia="es-CO"/>
              </w:rPr>
            </w:pPr>
            <w:r w:rsidRPr="0025275C">
              <w:rPr>
                <w:rFonts w:eastAsia="Times New Roman" w:cs="Calibri"/>
                <w:sz w:val="20"/>
                <w:szCs w:val="20"/>
                <w:lang w:val="es-CO" w:eastAsia="es-CO"/>
              </w:rPr>
              <w:t>Fecha de notificación: _____________</w:t>
            </w:r>
          </w:p>
        </w:tc>
      </w:tr>
      <w:tr w:rsidR="0025275C" w:rsidRPr="0025275C" w:rsidTr="0025275C">
        <w:trPr>
          <w:trHeight w:val="39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7365" w:type="dxa"/>
            <w:gridSpan w:val="6"/>
            <w:tcBorders>
              <w:top w:val="single" w:sz="8" w:space="0" w:color="000000"/>
              <w:left w:val="nil"/>
              <w:bottom w:val="single" w:sz="8" w:space="0" w:color="000000"/>
              <w:right w:val="single" w:sz="8" w:space="0" w:color="000000"/>
            </w:tcBorders>
            <w:shd w:val="clear" w:color="auto" w:fill="auto"/>
            <w:noWrap/>
            <w:vAlign w:val="bottom"/>
            <w:hideMark/>
          </w:tcPr>
          <w:p w:rsidR="0025275C" w:rsidRPr="0025275C" w:rsidRDefault="0025275C" w:rsidP="0025275C">
            <w:pPr>
              <w:rPr>
                <w:rFonts w:eastAsia="Times New Roman" w:cs="Calibri"/>
                <w:color w:val="auto"/>
                <w:sz w:val="20"/>
                <w:szCs w:val="20"/>
                <w:lang w:val="es-CO" w:eastAsia="es-CO"/>
              </w:rPr>
            </w:pPr>
            <w:r w:rsidRPr="0025275C">
              <w:rPr>
                <w:rFonts w:eastAsia="Times New Roman" w:cs="Calibri"/>
                <w:color w:val="auto"/>
                <w:sz w:val="20"/>
                <w:szCs w:val="20"/>
                <w:lang w:val="es-CO" w:eastAsia="es-CO"/>
              </w:rPr>
              <w:t>Resolución de ampliación No. _________________ de fecha: ___________________</w:t>
            </w:r>
          </w:p>
        </w:tc>
        <w:tc>
          <w:tcPr>
            <w:tcW w:w="3260" w:type="dxa"/>
            <w:tcBorders>
              <w:top w:val="nil"/>
              <w:left w:val="nil"/>
              <w:bottom w:val="single" w:sz="8" w:space="0" w:color="000000"/>
              <w:right w:val="single" w:sz="8" w:space="0" w:color="000000"/>
            </w:tcBorders>
            <w:shd w:val="clear" w:color="auto" w:fill="auto"/>
            <w:noWrap/>
            <w:vAlign w:val="bottom"/>
            <w:hideMark/>
          </w:tcPr>
          <w:p w:rsidR="0025275C" w:rsidRPr="0025275C" w:rsidRDefault="0025275C" w:rsidP="0025275C">
            <w:pPr>
              <w:rPr>
                <w:rFonts w:eastAsia="Times New Roman" w:cs="Calibri"/>
                <w:sz w:val="20"/>
                <w:szCs w:val="20"/>
                <w:lang w:val="es-CO" w:eastAsia="es-CO"/>
              </w:rPr>
            </w:pPr>
            <w:r w:rsidRPr="0025275C">
              <w:rPr>
                <w:rFonts w:eastAsia="Times New Roman" w:cs="Calibri"/>
                <w:sz w:val="20"/>
                <w:szCs w:val="20"/>
                <w:lang w:val="es-CO" w:eastAsia="es-CO"/>
              </w:rPr>
              <w:t>Fecha de notificación: _____________</w:t>
            </w:r>
          </w:p>
        </w:tc>
      </w:tr>
      <w:tr w:rsidR="0025275C" w:rsidRPr="0025275C" w:rsidTr="0025275C">
        <w:trPr>
          <w:trHeight w:val="3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10625"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25275C" w:rsidRPr="0025275C" w:rsidRDefault="0025275C" w:rsidP="0025275C">
            <w:pPr>
              <w:rPr>
                <w:rFonts w:eastAsia="Times New Roman" w:cs="Calibri"/>
                <w:color w:val="auto"/>
                <w:sz w:val="20"/>
                <w:szCs w:val="20"/>
                <w:lang w:val="es-CO" w:eastAsia="es-CO"/>
              </w:rPr>
            </w:pPr>
            <w:r w:rsidRPr="0025275C">
              <w:rPr>
                <w:rFonts w:eastAsia="Times New Roman" w:cs="Calibri"/>
                <w:color w:val="auto"/>
                <w:sz w:val="20"/>
                <w:szCs w:val="20"/>
                <w:lang w:val="es-CO" w:eastAsia="es-CO"/>
              </w:rPr>
              <w:t>Quien diligencia la base de datos: </w:t>
            </w:r>
          </w:p>
        </w:tc>
      </w:tr>
      <w:tr w:rsidR="0025275C" w:rsidRPr="0025275C" w:rsidTr="0025275C">
        <w:trPr>
          <w:trHeight w:val="78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5.2.1</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La Resolución está vigente; todos los medicamentos que maneja, están incluidos en la resolución </w:t>
            </w:r>
            <w:r w:rsidR="006411F7" w:rsidRPr="0025275C">
              <w:rPr>
                <w:rFonts w:eastAsia="Times New Roman" w:cs="Calibri"/>
                <w:sz w:val="20"/>
                <w:szCs w:val="20"/>
                <w:lang w:val="es-CO" w:eastAsia="es-CO"/>
              </w:rPr>
              <w:t>de inscripción</w:t>
            </w:r>
            <w:r w:rsidRPr="0025275C">
              <w:rPr>
                <w:rFonts w:eastAsia="Times New Roman" w:cs="Calibri"/>
                <w:sz w:val="20"/>
                <w:szCs w:val="20"/>
                <w:lang w:val="es-CO" w:eastAsia="es-CO"/>
              </w:rPr>
              <w:t xml:space="preserve">, renovación o ampliación.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5.2.2</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El director técnico permanece 8 horas diarias dentro del establecimiento.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5.2.3</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El almacenamiento es adecuado, independiente de los otros medicamentos y cuenta con estrictas condiciones de seguridad.</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5.2.4</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Conservan Las prescripciones médicas y están en recetario oficial. Poseen los datos del paciente, del medicamento, del prescriptor, del dispensador y la cantidad entregada, sin enmendaduras o tachones.   (DILIGENCIAR ANEXO 2 Y 3).</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7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5.2.5</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La dispensación se realiza de acuerdo a la normatividad en cuanto a la dosis vs la cantidad del medicamento. En el momento de la dispensación las prescripciones médicas tienen quince (15) días o menos de haber sido elaboradas por el médico. Colocan sello de dispensado una vez entregado. (DILIGENCIAR ANEXO 2).</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5.2.6</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Llevan una base de datos en forma manual o sistematizada donde se registran todos los movimientos de los medicamentos de control especial sin enmendaduras y tachones.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5.2.7</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Las existencias físicas corresponden a las diligenciadas en la base de datos (DILIGENCIAR ANEXO 3).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0,50</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5.2.8</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Envían informes mensuales sobre el consumo de estos medicamentos y relación de facturas, en los primeros diez (10) días de cada mes. La información coincide con lo registrado en la base de datos y con el movimiento real.</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5.2.9</w:t>
            </w:r>
          </w:p>
        </w:tc>
        <w:tc>
          <w:tcPr>
            <w:tcW w:w="4362" w:type="dxa"/>
            <w:tcBorders>
              <w:top w:val="nil"/>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 xml:space="preserve">Conservan en lugar seguro los medicamentos de control especial vencidos (para destrucción), separados e identificados. </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709"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0,25</w:t>
            </w:r>
          </w:p>
        </w:tc>
        <w:tc>
          <w:tcPr>
            <w:tcW w:w="567"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0</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r w:rsidR="0025275C" w:rsidRPr="0025275C" w:rsidTr="0025275C">
        <w:trPr>
          <w:trHeight w:val="8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4955" w:type="dxa"/>
            <w:gridSpan w:val="2"/>
            <w:tcBorders>
              <w:top w:val="single" w:sz="8" w:space="0" w:color="000000"/>
              <w:left w:val="nil"/>
              <w:bottom w:val="single" w:sz="8" w:space="0" w:color="000000"/>
              <w:right w:val="single" w:sz="8" w:space="0" w:color="000000"/>
            </w:tcBorders>
            <w:shd w:val="clear" w:color="auto" w:fill="auto"/>
            <w:vAlign w:val="center"/>
            <w:hideMark/>
          </w:tcPr>
          <w:p w:rsidR="0025275C" w:rsidRPr="0025275C" w:rsidRDefault="0025275C" w:rsidP="0025275C">
            <w:pPr>
              <w:jc w:val="both"/>
              <w:rPr>
                <w:rFonts w:eastAsia="Times New Roman" w:cs="Calibri"/>
                <w:sz w:val="20"/>
                <w:szCs w:val="20"/>
                <w:lang w:val="es-CO" w:eastAsia="es-CO"/>
              </w:rPr>
            </w:pPr>
            <w:r w:rsidRPr="0025275C">
              <w:rPr>
                <w:rFonts w:eastAsia="Times New Roman" w:cs="Calibri"/>
                <w:sz w:val="20"/>
                <w:szCs w:val="20"/>
                <w:lang w:val="es-CO" w:eastAsia="es-CO"/>
              </w:rPr>
              <w:t>Durante la visita se realiza acta de baja (sólo por cancelación de la autorización, decisión voluntaria del interesado y vencimiento).  (DILIGENCIAR ANEXO 4)</w:t>
            </w:r>
          </w:p>
        </w:tc>
        <w:tc>
          <w:tcPr>
            <w:tcW w:w="2410"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SI</w:t>
            </w:r>
          </w:p>
        </w:tc>
        <w:tc>
          <w:tcPr>
            <w:tcW w:w="3260" w:type="dxa"/>
            <w:tcBorders>
              <w:top w:val="nil"/>
              <w:left w:val="nil"/>
              <w:bottom w:val="single" w:sz="8" w:space="0" w:color="000000"/>
              <w:right w:val="single" w:sz="8" w:space="0" w:color="000000"/>
            </w:tcBorders>
            <w:shd w:val="clear" w:color="auto" w:fill="auto"/>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NO</w:t>
            </w:r>
          </w:p>
        </w:tc>
      </w:tr>
      <w:tr w:rsidR="0025275C" w:rsidRPr="0025275C" w:rsidTr="0025275C">
        <w:trPr>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rsidR="0025275C" w:rsidRPr="0025275C" w:rsidRDefault="0025275C" w:rsidP="0025275C">
            <w:pPr>
              <w:rPr>
                <w:rFonts w:eastAsia="Times New Roman" w:cs="Calibri"/>
                <w:b/>
                <w:bCs/>
                <w:lang w:val="es-CO" w:eastAsia="es-CO"/>
              </w:rPr>
            </w:pPr>
          </w:p>
        </w:tc>
        <w:tc>
          <w:tcPr>
            <w:tcW w:w="4955" w:type="dxa"/>
            <w:gridSpan w:val="2"/>
            <w:tcBorders>
              <w:top w:val="single" w:sz="8" w:space="0" w:color="000000"/>
              <w:left w:val="nil"/>
              <w:bottom w:val="single" w:sz="8" w:space="0" w:color="000000"/>
              <w:right w:val="nil"/>
            </w:tcBorders>
            <w:shd w:val="clear" w:color="000000" w:fill="E8E8E8"/>
            <w:noWrap/>
            <w:vAlign w:val="center"/>
            <w:hideMark/>
          </w:tcPr>
          <w:p w:rsidR="0025275C" w:rsidRPr="0025275C" w:rsidRDefault="0025275C" w:rsidP="0025275C">
            <w:pPr>
              <w:jc w:val="right"/>
              <w:rPr>
                <w:rFonts w:eastAsia="Times New Roman" w:cs="Calibri"/>
                <w:b/>
                <w:bCs/>
                <w:lang w:val="es-CO" w:eastAsia="es-CO"/>
              </w:rPr>
            </w:pPr>
            <w:r w:rsidRPr="0025275C">
              <w:rPr>
                <w:rFonts w:eastAsia="Times New Roman" w:cs="Calibri"/>
                <w:b/>
                <w:bCs/>
                <w:lang w:val="es-CO" w:eastAsia="es-CO"/>
              </w:rPr>
              <w:t>SUB-TOTAL</w:t>
            </w:r>
          </w:p>
        </w:tc>
        <w:tc>
          <w:tcPr>
            <w:tcW w:w="2410"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rsidR="0025275C" w:rsidRPr="0025275C" w:rsidRDefault="0025275C" w:rsidP="0025275C">
            <w:pPr>
              <w:jc w:val="center"/>
              <w:rPr>
                <w:rFonts w:eastAsia="Times New Roman" w:cs="Calibri"/>
                <w:b/>
                <w:bCs/>
                <w:lang w:val="es-CO" w:eastAsia="es-CO"/>
              </w:rPr>
            </w:pPr>
            <w:r w:rsidRPr="0025275C">
              <w:rPr>
                <w:rFonts w:eastAsia="Times New Roman" w:cs="Calibri"/>
                <w:b/>
                <w:bCs/>
                <w:lang w:val="es-CO" w:eastAsia="es-CO"/>
              </w:rPr>
              <w:t> </w:t>
            </w:r>
          </w:p>
        </w:tc>
        <w:tc>
          <w:tcPr>
            <w:tcW w:w="3260" w:type="dxa"/>
            <w:tcBorders>
              <w:top w:val="nil"/>
              <w:left w:val="nil"/>
              <w:bottom w:val="single" w:sz="8" w:space="0" w:color="000000"/>
              <w:right w:val="single" w:sz="8" w:space="0" w:color="000000"/>
            </w:tcBorders>
            <w:shd w:val="clear" w:color="000000" w:fill="E8E8E8"/>
            <w:noWrap/>
            <w:vAlign w:val="center"/>
            <w:hideMark/>
          </w:tcPr>
          <w:p w:rsidR="0025275C" w:rsidRPr="0025275C" w:rsidRDefault="0025275C" w:rsidP="0025275C">
            <w:pPr>
              <w:rPr>
                <w:rFonts w:eastAsia="Times New Roman" w:cs="Calibri"/>
                <w:lang w:val="es-CO" w:eastAsia="es-CO"/>
              </w:rPr>
            </w:pPr>
            <w:r w:rsidRPr="0025275C">
              <w:rPr>
                <w:rFonts w:eastAsia="Times New Roman" w:cs="Calibri"/>
                <w:lang w:val="es-CO" w:eastAsia="es-CO"/>
              </w:rPr>
              <w:t> </w:t>
            </w:r>
          </w:p>
        </w:tc>
      </w:tr>
    </w:tbl>
    <w:p w:rsidR="0025275C" w:rsidRPr="00D979EB" w:rsidRDefault="0025275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55"/>
        <w:gridCol w:w="1134"/>
        <w:gridCol w:w="1131"/>
      </w:tblGrid>
      <w:tr w:rsidR="004B75C6" w:rsidRPr="0027662D" w:rsidTr="00DD2D97">
        <w:trPr>
          <w:trHeight w:val="36"/>
        </w:trPr>
        <w:tc>
          <w:tcPr>
            <w:tcW w:w="8755" w:type="dxa"/>
            <w:hideMark/>
          </w:tcPr>
          <w:p w:rsidR="004B75C6" w:rsidRPr="0027662D" w:rsidRDefault="004B75C6" w:rsidP="00E7764A">
            <w:pPr>
              <w:rPr>
                <w:b/>
                <w:sz w:val="20"/>
                <w:szCs w:val="20"/>
              </w:rPr>
            </w:pPr>
            <w:r w:rsidRPr="00B60849">
              <w:rPr>
                <w:sz w:val="20"/>
                <w:szCs w:val="20"/>
              </w:rPr>
              <w:t>DURANTE LA VISITA SE REALIZA INSPECCIÓN AL 100 % DE LOS PRODUCTOS FARMACÉUTICOS:</w:t>
            </w:r>
          </w:p>
        </w:tc>
        <w:tc>
          <w:tcPr>
            <w:tcW w:w="1134" w:type="dxa"/>
            <w:vAlign w:val="center"/>
            <w:hideMark/>
          </w:tcPr>
          <w:p w:rsidR="004B75C6" w:rsidRPr="00B60849" w:rsidRDefault="004B75C6" w:rsidP="00E7764A">
            <w:pPr>
              <w:jc w:val="center"/>
              <w:rPr>
                <w:b/>
                <w:color w:val="auto"/>
                <w:sz w:val="24"/>
                <w:szCs w:val="24"/>
              </w:rPr>
            </w:pPr>
            <w:r w:rsidRPr="00B60849">
              <w:rPr>
                <w:b/>
                <w:color w:val="auto"/>
                <w:sz w:val="24"/>
                <w:szCs w:val="24"/>
              </w:rPr>
              <w:t>SI</w:t>
            </w:r>
          </w:p>
        </w:tc>
        <w:tc>
          <w:tcPr>
            <w:tcW w:w="1131" w:type="dxa"/>
            <w:vAlign w:val="center"/>
            <w:hideMark/>
          </w:tcPr>
          <w:p w:rsidR="004B75C6" w:rsidRPr="00B60849" w:rsidRDefault="004B75C6" w:rsidP="00E7764A">
            <w:pPr>
              <w:jc w:val="center"/>
              <w:rPr>
                <w:b/>
                <w:color w:val="auto"/>
                <w:sz w:val="24"/>
                <w:szCs w:val="24"/>
              </w:rPr>
            </w:pPr>
            <w:r w:rsidRPr="00B60849">
              <w:rPr>
                <w:b/>
                <w:color w:val="auto"/>
                <w:sz w:val="24"/>
                <w:szCs w:val="24"/>
              </w:rPr>
              <w:t>NO</w:t>
            </w:r>
          </w:p>
        </w:tc>
      </w:tr>
    </w:tbl>
    <w:p w:rsidR="00D979EB" w:rsidRDefault="00D979E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6"/>
      </w:tblGrid>
      <w:tr w:rsidR="00005450" w:rsidTr="00DD2D97">
        <w:trPr>
          <w:trHeight w:val="36"/>
        </w:trPr>
        <w:tc>
          <w:tcPr>
            <w:tcW w:w="11016" w:type="dxa"/>
            <w:shd w:val="clear" w:color="auto" w:fill="F2F2F2" w:themeFill="background1" w:themeFillShade="F2"/>
            <w:vAlign w:val="center"/>
          </w:tcPr>
          <w:p w:rsidR="00005450" w:rsidRDefault="005D1A36" w:rsidP="009B076A">
            <w:pPr>
              <w:jc w:val="center"/>
            </w:pPr>
            <w:r>
              <w:rPr>
                <w:rFonts w:cs="Calibri"/>
                <w:b/>
                <w:color w:val="auto"/>
                <w:lang w:val="es-ES" w:eastAsia="en-US"/>
              </w:rPr>
              <w:t>6</w:t>
            </w:r>
            <w:r w:rsidR="00005450">
              <w:rPr>
                <w:rFonts w:cs="Calibri"/>
                <w:b/>
                <w:color w:val="auto"/>
                <w:lang w:val="es-ES" w:eastAsia="en-US"/>
              </w:rPr>
              <w:t xml:space="preserve">. </w:t>
            </w:r>
            <w:r w:rsidR="00005450" w:rsidRPr="00165D8F">
              <w:rPr>
                <w:rFonts w:cs="Calibri"/>
                <w:b/>
                <w:color w:val="auto"/>
                <w:lang w:val="es-ES" w:eastAsia="en-US"/>
              </w:rPr>
              <w:t xml:space="preserve">OBSERVACIONES </w:t>
            </w:r>
            <w:r w:rsidR="00005450">
              <w:rPr>
                <w:rFonts w:cs="Calibri"/>
                <w:b/>
                <w:color w:val="auto"/>
                <w:lang w:val="es-ES" w:eastAsia="en-US"/>
              </w:rPr>
              <w:t>Y OTRAS EXIGENCIAS</w:t>
            </w:r>
          </w:p>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r w:rsidR="00005450" w:rsidTr="00C1742D">
        <w:trPr>
          <w:trHeight w:val="340"/>
        </w:trPr>
        <w:tc>
          <w:tcPr>
            <w:tcW w:w="11016" w:type="dxa"/>
          </w:tcPr>
          <w:p w:rsidR="00005450" w:rsidRDefault="00005450" w:rsidP="009B076A"/>
        </w:tc>
      </w:tr>
    </w:tbl>
    <w:p w:rsidR="00005450" w:rsidRDefault="00005450">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36"/>
        <w:gridCol w:w="708"/>
        <w:gridCol w:w="709"/>
        <w:gridCol w:w="709"/>
        <w:gridCol w:w="4954"/>
        <w:gridCol w:w="7"/>
      </w:tblGrid>
      <w:tr w:rsidR="00E7764A" w:rsidRPr="00BE2A67" w:rsidTr="00E7764A">
        <w:trPr>
          <w:gridAfter w:val="1"/>
          <w:wAfter w:w="7" w:type="dxa"/>
          <w:trHeight w:val="340"/>
        </w:trPr>
        <w:tc>
          <w:tcPr>
            <w:tcW w:w="11016" w:type="dxa"/>
            <w:gridSpan w:val="5"/>
            <w:shd w:val="clear" w:color="auto" w:fill="F2F2F2" w:themeFill="background1" w:themeFillShade="F2"/>
          </w:tcPr>
          <w:p w:rsidR="00E7764A" w:rsidRPr="00BE2A67" w:rsidRDefault="00E7764A" w:rsidP="00E7764A">
            <w:pPr>
              <w:jc w:val="center"/>
              <w:rPr>
                <w:rFonts w:cs="Calibri"/>
                <w:b/>
                <w:color w:val="auto"/>
                <w:lang w:val="es-ES" w:eastAsia="en-US"/>
              </w:rPr>
            </w:pPr>
            <w:bookmarkStart w:id="1" w:name="_Hlk188602940"/>
            <w:r>
              <w:rPr>
                <w:rFonts w:cs="Calibri"/>
                <w:b/>
                <w:color w:val="auto"/>
                <w:lang w:val="es-ES" w:eastAsia="en-US"/>
              </w:rPr>
              <w:t>7. OTRA INFORMACIÓN</w:t>
            </w:r>
          </w:p>
        </w:tc>
      </w:tr>
      <w:tr w:rsidR="00E7764A" w:rsidRPr="003C7B99" w:rsidTr="00E7764A">
        <w:trPr>
          <w:gridAfter w:val="1"/>
          <w:wAfter w:w="7" w:type="dxa"/>
          <w:trHeight w:val="398"/>
        </w:trPr>
        <w:tc>
          <w:tcPr>
            <w:tcW w:w="3936" w:type="dxa"/>
          </w:tcPr>
          <w:p w:rsidR="00E7764A" w:rsidRPr="003C7B99" w:rsidRDefault="00E7764A" w:rsidP="00E7764A">
            <w:pPr>
              <w:jc w:val="both"/>
              <w:rPr>
                <w:sz w:val="20"/>
                <w:szCs w:val="20"/>
              </w:rPr>
            </w:pPr>
            <w:r w:rsidRPr="003C7B99">
              <w:rPr>
                <w:rFonts w:cs="Calibri"/>
                <w:color w:val="auto"/>
                <w:sz w:val="20"/>
                <w:szCs w:val="20"/>
                <w:lang w:val="es-ES" w:eastAsia="en-US"/>
              </w:rPr>
              <w:t xml:space="preserve">La nomenclatura física </w:t>
            </w:r>
            <w:r>
              <w:rPr>
                <w:rFonts w:cs="Calibri"/>
                <w:color w:val="auto"/>
                <w:sz w:val="20"/>
                <w:szCs w:val="20"/>
                <w:lang w:val="es-ES" w:eastAsia="en-US"/>
              </w:rPr>
              <w:t>corresponde a la registrada</w:t>
            </w:r>
            <w:r w:rsidR="003506CB">
              <w:rPr>
                <w:rFonts w:cs="Calibri"/>
                <w:color w:val="auto"/>
                <w:sz w:val="20"/>
                <w:szCs w:val="20"/>
                <w:lang w:val="es-ES" w:eastAsia="en-US"/>
              </w:rPr>
              <w:t xml:space="preserve"> en documento expedido por la Cámara de Comercio.</w:t>
            </w:r>
          </w:p>
        </w:tc>
        <w:tc>
          <w:tcPr>
            <w:tcW w:w="708" w:type="dxa"/>
            <w:vAlign w:val="center"/>
          </w:tcPr>
          <w:p w:rsidR="00E7764A" w:rsidRPr="000A63C7" w:rsidRDefault="00E7764A" w:rsidP="00E7764A">
            <w:pPr>
              <w:jc w:val="center"/>
              <w:rPr>
                <w:b/>
                <w:sz w:val="24"/>
                <w:szCs w:val="24"/>
              </w:rPr>
            </w:pPr>
            <w:r w:rsidRPr="000A63C7">
              <w:rPr>
                <w:rFonts w:cs="Calibri"/>
                <w:b/>
                <w:color w:val="auto"/>
                <w:sz w:val="24"/>
                <w:szCs w:val="24"/>
                <w:lang w:val="es-ES" w:eastAsia="en-US"/>
              </w:rPr>
              <w:t>SI</w:t>
            </w:r>
          </w:p>
        </w:tc>
        <w:tc>
          <w:tcPr>
            <w:tcW w:w="709" w:type="dxa"/>
            <w:vAlign w:val="center"/>
          </w:tcPr>
          <w:p w:rsidR="00E7764A" w:rsidRPr="000A63C7" w:rsidRDefault="00E7764A" w:rsidP="00E7764A">
            <w:pPr>
              <w:jc w:val="center"/>
              <w:rPr>
                <w:b/>
                <w:sz w:val="24"/>
                <w:szCs w:val="24"/>
              </w:rPr>
            </w:pPr>
            <w:r w:rsidRPr="000A63C7">
              <w:rPr>
                <w:rFonts w:cs="Calibri"/>
                <w:b/>
                <w:color w:val="auto"/>
                <w:sz w:val="24"/>
                <w:szCs w:val="24"/>
                <w:lang w:val="es-ES" w:eastAsia="en-US"/>
              </w:rPr>
              <w:t>NO</w:t>
            </w:r>
          </w:p>
        </w:tc>
        <w:tc>
          <w:tcPr>
            <w:tcW w:w="709" w:type="dxa"/>
            <w:vAlign w:val="center"/>
          </w:tcPr>
          <w:p w:rsidR="00E7764A" w:rsidRPr="003C7B99" w:rsidRDefault="00E7764A" w:rsidP="00E7764A">
            <w:pPr>
              <w:jc w:val="center"/>
              <w:rPr>
                <w:sz w:val="20"/>
                <w:szCs w:val="20"/>
              </w:rPr>
            </w:pPr>
            <w:r w:rsidRPr="000A63C7">
              <w:rPr>
                <w:b/>
                <w:sz w:val="24"/>
                <w:szCs w:val="24"/>
              </w:rPr>
              <w:t>N.A.</w:t>
            </w:r>
          </w:p>
        </w:tc>
        <w:tc>
          <w:tcPr>
            <w:tcW w:w="4954" w:type="dxa"/>
          </w:tcPr>
          <w:p w:rsidR="00E7764A" w:rsidRPr="003C7B99" w:rsidRDefault="00E7764A" w:rsidP="00E7764A">
            <w:pPr>
              <w:rPr>
                <w:sz w:val="20"/>
                <w:szCs w:val="20"/>
              </w:rPr>
            </w:pPr>
            <w:r w:rsidRPr="003C7B99">
              <w:rPr>
                <w:rFonts w:cs="Calibri"/>
                <w:color w:val="auto"/>
                <w:sz w:val="20"/>
                <w:szCs w:val="20"/>
                <w:lang w:val="es-ES" w:eastAsia="en-US"/>
              </w:rPr>
              <w:t xml:space="preserve">Si la respuesta es </w:t>
            </w:r>
            <w:r>
              <w:rPr>
                <w:rFonts w:cs="Calibri"/>
                <w:color w:val="auto"/>
                <w:sz w:val="20"/>
                <w:szCs w:val="20"/>
                <w:lang w:val="es-ES" w:eastAsia="en-US"/>
              </w:rPr>
              <w:t xml:space="preserve">NO, </w:t>
            </w:r>
            <w:r w:rsidRPr="003C7B99">
              <w:rPr>
                <w:rFonts w:cs="Calibri"/>
                <w:color w:val="auto"/>
                <w:sz w:val="20"/>
                <w:szCs w:val="20"/>
                <w:lang w:val="es-ES" w:eastAsia="en-US"/>
              </w:rPr>
              <w:t>se debe remitir esta información al ente competente</w:t>
            </w:r>
          </w:p>
        </w:tc>
      </w:tr>
      <w:tr w:rsidR="00E7764A" w:rsidRPr="003C7B99" w:rsidTr="00E7764A">
        <w:trPr>
          <w:gridAfter w:val="1"/>
          <w:wAfter w:w="7" w:type="dxa"/>
          <w:trHeight w:val="398"/>
        </w:trPr>
        <w:tc>
          <w:tcPr>
            <w:tcW w:w="3936" w:type="dxa"/>
          </w:tcPr>
          <w:p w:rsidR="00E7764A" w:rsidRPr="003C7B99" w:rsidRDefault="00E7764A" w:rsidP="00E7764A">
            <w:pPr>
              <w:jc w:val="both"/>
              <w:rPr>
                <w:sz w:val="20"/>
                <w:szCs w:val="20"/>
              </w:rPr>
            </w:pPr>
            <w:r>
              <w:rPr>
                <w:sz w:val="20"/>
                <w:szCs w:val="20"/>
              </w:rPr>
              <w:t xml:space="preserve">Presenta </w:t>
            </w:r>
            <w:r w:rsidRPr="003C7B99">
              <w:rPr>
                <w:sz w:val="20"/>
                <w:szCs w:val="20"/>
              </w:rPr>
              <w:t>certificado de uso de suelo</w:t>
            </w:r>
            <w:r>
              <w:rPr>
                <w:sz w:val="20"/>
                <w:szCs w:val="20"/>
              </w:rPr>
              <w:t>.</w:t>
            </w:r>
          </w:p>
        </w:tc>
        <w:tc>
          <w:tcPr>
            <w:tcW w:w="708" w:type="dxa"/>
            <w:vAlign w:val="center"/>
          </w:tcPr>
          <w:p w:rsidR="00E7764A" w:rsidRPr="000A63C7" w:rsidRDefault="00E7764A" w:rsidP="00E7764A">
            <w:pPr>
              <w:jc w:val="center"/>
              <w:rPr>
                <w:b/>
                <w:sz w:val="24"/>
                <w:szCs w:val="24"/>
              </w:rPr>
            </w:pPr>
            <w:r w:rsidRPr="000A63C7">
              <w:rPr>
                <w:rFonts w:cs="Calibri"/>
                <w:b/>
                <w:color w:val="auto"/>
                <w:sz w:val="24"/>
                <w:szCs w:val="24"/>
                <w:lang w:val="es-ES" w:eastAsia="en-US"/>
              </w:rPr>
              <w:t>SI</w:t>
            </w:r>
          </w:p>
        </w:tc>
        <w:tc>
          <w:tcPr>
            <w:tcW w:w="709" w:type="dxa"/>
            <w:vAlign w:val="center"/>
          </w:tcPr>
          <w:p w:rsidR="00E7764A" w:rsidRPr="000A63C7" w:rsidRDefault="00E7764A" w:rsidP="00E7764A">
            <w:pPr>
              <w:jc w:val="center"/>
              <w:rPr>
                <w:b/>
                <w:sz w:val="24"/>
                <w:szCs w:val="24"/>
              </w:rPr>
            </w:pPr>
            <w:r w:rsidRPr="000A63C7">
              <w:rPr>
                <w:rFonts w:cs="Calibri"/>
                <w:b/>
                <w:color w:val="auto"/>
                <w:sz w:val="24"/>
                <w:szCs w:val="24"/>
                <w:lang w:val="es-ES" w:eastAsia="en-US"/>
              </w:rPr>
              <w:t>NO</w:t>
            </w:r>
          </w:p>
        </w:tc>
        <w:tc>
          <w:tcPr>
            <w:tcW w:w="709" w:type="dxa"/>
            <w:vAlign w:val="center"/>
          </w:tcPr>
          <w:p w:rsidR="00E7764A" w:rsidRPr="003C7B99" w:rsidRDefault="00E7764A" w:rsidP="00E7764A">
            <w:pPr>
              <w:jc w:val="center"/>
              <w:rPr>
                <w:sz w:val="20"/>
                <w:szCs w:val="20"/>
              </w:rPr>
            </w:pPr>
            <w:r w:rsidRPr="000A63C7">
              <w:rPr>
                <w:b/>
                <w:sz w:val="24"/>
                <w:szCs w:val="24"/>
              </w:rPr>
              <w:t>N.A.</w:t>
            </w:r>
          </w:p>
        </w:tc>
        <w:tc>
          <w:tcPr>
            <w:tcW w:w="4954" w:type="dxa"/>
          </w:tcPr>
          <w:p w:rsidR="00E7764A" w:rsidRPr="003C7B99" w:rsidRDefault="00E7764A" w:rsidP="00E7764A">
            <w:pPr>
              <w:rPr>
                <w:sz w:val="20"/>
                <w:szCs w:val="20"/>
              </w:rPr>
            </w:pPr>
            <w:r w:rsidRPr="003C7B99">
              <w:rPr>
                <w:rFonts w:cs="Calibri"/>
                <w:color w:val="auto"/>
                <w:sz w:val="20"/>
                <w:szCs w:val="20"/>
                <w:lang w:val="es-ES" w:eastAsia="en-US"/>
              </w:rPr>
              <w:t>Si la respuesta es NO se debe remitir esta información al ente competente</w:t>
            </w:r>
          </w:p>
        </w:tc>
      </w:tr>
      <w:tr w:rsidR="00E7764A" w:rsidRPr="003C7B99" w:rsidTr="00E7764A">
        <w:trPr>
          <w:gridAfter w:val="1"/>
          <w:wAfter w:w="7" w:type="dxa"/>
          <w:trHeight w:val="282"/>
        </w:trPr>
        <w:tc>
          <w:tcPr>
            <w:tcW w:w="3936" w:type="dxa"/>
          </w:tcPr>
          <w:p w:rsidR="00E7764A" w:rsidRDefault="00E7764A" w:rsidP="00E7764A">
            <w:pPr>
              <w:tabs>
                <w:tab w:val="left" w:pos="1060"/>
              </w:tabs>
              <w:jc w:val="both"/>
              <w:rPr>
                <w:sz w:val="20"/>
                <w:szCs w:val="20"/>
              </w:rPr>
            </w:pPr>
            <w:r>
              <w:rPr>
                <w:rFonts w:asciiTheme="majorHAnsi" w:hAnsiTheme="majorHAnsi"/>
                <w:sz w:val="20"/>
                <w:szCs w:val="20"/>
              </w:rPr>
              <w:t xml:space="preserve">Presenta </w:t>
            </w:r>
            <w:r w:rsidRPr="0073493E">
              <w:rPr>
                <w:rFonts w:asciiTheme="majorHAnsi" w:hAnsiTheme="majorHAnsi"/>
                <w:sz w:val="20"/>
                <w:szCs w:val="20"/>
              </w:rPr>
              <w:t>Plan de Gestión Integral de Residuos Hospitalarios y Similares ante el ente competente. Diligencian el formulario RH1 y se envía al ente competente.</w:t>
            </w:r>
          </w:p>
        </w:tc>
        <w:tc>
          <w:tcPr>
            <w:tcW w:w="708" w:type="dxa"/>
            <w:vAlign w:val="center"/>
          </w:tcPr>
          <w:p w:rsidR="00E7764A" w:rsidRPr="000A63C7" w:rsidRDefault="00E7764A" w:rsidP="00E7764A">
            <w:pPr>
              <w:jc w:val="center"/>
              <w:rPr>
                <w:b/>
                <w:sz w:val="24"/>
                <w:szCs w:val="24"/>
              </w:rPr>
            </w:pPr>
            <w:r w:rsidRPr="000A63C7">
              <w:rPr>
                <w:rFonts w:cs="Calibri"/>
                <w:b/>
                <w:color w:val="auto"/>
                <w:sz w:val="24"/>
                <w:szCs w:val="24"/>
                <w:lang w:val="es-ES" w:eastAsia="en-US"/>
              </w:rPr>
              <w:t>SI</w:t>
            </w:r>
          </w:p>
        </w:tc>
        <w:tc>
          <w:tcPr>
            <w:tcW w:w="709" w:type="dxa"/>
            <w:vAlign w:val="center"/>
          </w:tcPr>
          <w:p w:rsidR="00E7764A" w:rsidRPr="000A63C7" w:rsidRDefault="00E7764A" w:rsidP="00E7764A">
            <w:pPr>
              <w:jc w:val="center"/>
              <w:rPr>
                <w:b/>
                <w:sz w:val="24"/>
                <w:szCs w:val="24"/>
              </w:rPr>
            </w:pPr>
            <w:r w:rsidRPr="000A63C7">
              <w:rPr>
                <w:rFonts w:cs="Calibri"/>
                <w:b/>
                <w:color w:val="auto"/>
                <w:sz w:val="24"/>
                <w:szCs w:val="24"/>
                <w:lang w:val="es-ES" w:eastAsia="en-US"/>
              </w:rPr>
              <w:t>NO</w:t>
            </w:r>
          </w:p>
        </w:tc>
        <w:tc>
          <w:tcPr>
            <w:tcW w:w="709" w:type="dxa"/>
            <w:vAlign w:val="center"/>
          </w:tcPr>
          <w:p w:rsidR="00E7764A" w:rsidRPr="003C7B99" w:rsidRDefault="00E7764A" w:rsidP="00E7764A">
            <w:pPr>
              <w:jc w:val="center"/>
              <w:rPr>
                <w:rFonts w:cs="Calibri"/>
                <w:color w:val="auto"/>
                <w:sz w:val="20"/>
                <w:szCs w:val="20"/>
                <w:lang w:val="es-ES" w:eastAsia="en-US"/>
              </w:rPr>
            </w:pPr>
            <w:r w:rsidRPr="000A63C7">
              <w:rPr>
                <w:b/>
                <w:sz w:val="24"/>
                <w:szCs w:val="24"/>
              </w:rPr>
              <w:t>N.A.</w:t>
            </w:r>
          </w:p>
        </w:tc>
        <w:tc>
          <w:tcPr>
            <w:tcW w:w="4954" w:type="dxa"/>
            <w:vAlign w:val="center"/>
          </w:tcPr>
          <w:p w:rsidR="00E7764A" w:rsidRPr="003C7B99" w:rsidRDefault="00E7764A" w:rsidP="00E7764A">
            <w:pPr>
              <w:rPr>
                <w:rFonts w:cs="Calibri"/>
                <w:color w:val="auto"/>
                <w:sz w:val="20"/>
                <w:szCs w:val="20"/>
                <w:lang w:val="es-ES" w:eastAsia="en-US"/>
              </w:rPr>
            </w:pPr>
            <w:r w:rsidRPr="003C7B99">
              <w:rPr>
                <w:rFonts w:cs="Calibri"/>
                <w:color w:val="auto"/>
                <w:sz w:val="20"/>
                <w:szCs w:val="20"/>
                <w:lang w:val="es-ES" w:eastAsia="en-US"/>
              </w:rPr>
              <w:t>Si la respuesta es NO se debe remitir esta información al ente competente</w:t>
            </w:r>
          </w:p>
        </w:tc>
      </w:tr>
      <w:tr w:rsidR="00E7764A" w:rsidRPr="003C7B99" w:rsidTr="00E7764A">
        <w:trPr>
          <w:trHeight w:val="398"/>
        </w:trPr>
        <w:tc>
          <w:tcPr>
            <w:tcW w:w="3936" w:type="dxa"/>
          </w:tcPr>
          <w:p w:rsidR="00E7764A" w:rsidRPr="00CA1331" w:rsidRDefault="00E7764A" w:rsidP="00E7764A">
            <w:pPr>
              <w:jc w:val="both"/>
              <w:rPr>
                <w:sz w:val="20"/>
                <w:szCs w:val="20"/>
              </w:rPr>
            </w:pPr>
            <w:r>
              <w:rPr>
                <w:sz w:val="20"/>
                <w:szCs w:val="20"/>
              </w:rPr>
              <w:t>Si el propietario es persona jurídica, presenta c</w:t>
            </w:r>
            <w:r w:rsidRPr="008B3F58">
              <w:rPr>
                <w:sz w:val="20"/>
                <w:szCs w:val="20"/>
              </w:rPr>
              <w:t xml:space="preserve">ertificado de existencia y representación legal vigente expedido por la Cámara de Comercio. En dicho certificado </w:t>
            </w:r>
            <w:r w:rsidR="003506CB">
              <w:rPr>
                <w:sz w:val="20"/>
                <w:szCs w:val="20"/>
              </w:rPr>
              <w:t xml:space="preserve">o en otro expedido por la misma autoridad, </w:t>
            </w:r>
            <w:r w:rsidRPr="008B3F58">
              <w:rPr>
                <w:sz w:val="20"/>
                <w:szCs w:val="20"/>
              </w:rPr>
              <w:t xml:space="preserve">se </w:t>
            </w:r>
            <w:r>
              <w:rPr>
                <w:sz w:val="20"/>
                <w:szCs w:val="20"/>
              </w:rPr>
              <w:t>especifican los datos del establecimiento</w:t>
            </w:r>
            <w:r w:rsidRPr="008B3F58">
              <w:rPr>
                <w:sz w:val="20"/>
                <w:szCs w:val="20"/>
              </w:rPr>
              <w:t>.</w:t>
            </w:r>
          </w:p>
        </w:tc>
        <w:tc>
          <w:tcPr>
            <w:tcW w:w="708" w:type="dxa"/>
            <w:vAlign w:val="center"/>
          </w:tcPr>
          <w:p w:rsidR="00E7764A" w:rsidRPr="00CA1331" w:rsidRDefault="00E7764A" w:rsidP="00E7764A">
            <w:pPr>
              <w:jc w:val="center"/>
              <w:rPr>
                <w:rFonts w:cs="Calibri"/>
                <w:b/>
                <w:color w:val="auto"/>
                <w:sz w:val="24"/>
                <w:szCs w:val="24"/>
                <w:lang w:val="es-ES" w:eastAsia="en-US"/>
              </w:rPr>
            </w:pPr>
            <w:r w:rsidRPr="00CA1331">
              <w:rPr>
                <w:rFonts w:cs="Calibri"/>
                <w:b/>
                <w:color w:val="auto"/>
                <w:sz w:val="24"/>
                <w:szCs w:val="24"/>
                <w:lang w:val="es-ES" w:eastAsia="en-US"/>
              </w:rPr>
              <w:t>SI</w:t>
            </w:r>
          </w:p>
        </w:tc>
        <w:tc>
          <w:tcPr>
            <w:tcW w:w="709" w:type="dxa"/>
            <w:vAlign w:val="center"/>
          </w:tcPr>
          <w:p w:rsidR="00E7764A" w:rsidRPr="00CA1331" w:rsidRDefault="00E7764A" w:rsidP="00E7764A">
            <w:pPr>
              <w:jc w:val="center"/>
              <w:rPr>
                <w:rFonts w:cs="Calibri"/>
                <w:b/>
                <w:color w:val="auto"/>
                <w:sz w:val="24"/>
                <w:szCs w:val="24"/>
                <w:lang w:val="es-ES" w:eastAsia="en-US"/>
              </w:rPr>
            </w:pPr>
            <w:r w:rsidRPr="00CA1331">
              <w:rPr>
                <w:rFonts w:cs="Calibri"/>
                <w:b/>
                <w:color w:val="auto"/>
                <w:sz w:val="24"/>
                <w:szCs w:val="24"/>
                <w:lang w:val="es-ES" w:eastAsia="en-US"/>
              </w:rPr>
              <w:t>NO</w:t>
            </w:r>
          </w:p>
        </w:tc>
        <w:tc>
          <w:tcPr>
            <w:tcW w:w="709" w:type="dxa"/>
            <w:vAlign w:val="center"/>
          </w:tcPr>
          <w:p w:rsidR="00E7764A" w:rsidRPr="00CA1331" w:rsidRDefault="00E7764A" w:rsidP="00E7764A">
            <w:pPr>
              <w:jc w:val="center"/>
              <w:rPr>
                <w:b/>
                <w:sz w:val="24"/>
                <w:szCs w:val="24"/>
              </w:rPr>
            </w:pPr>
            <w:r w:rsidRPr="00CA1331">
              <w:rPr>
                <w:b/>
                <w:sz w:val="24"/>
                <w:szCs w:val="24"/>
              </w:rPr>
              <w:t>N.A.</w:t>
            </w:r>
          </w:p>
        </w:tc>
        <w:tc>
          <w:tcPr>
            <w:tcW w:w="4961" w:type="dxa"/>
            <w:gridSpan w:val="2"/>
          </w:tcPr>
          <w:p w:rsidR="00E7764A" w:rsidRPr="00CA1331" w:rsidRDefault="00E7764A" w:rsidP="00E7764A">
            <w:pPr>
              <w:rPr>
                <w:rFonts w:cs="Calibri"/>
                <w:color w:val="auto"/>
                <w:sz w:val="20"/>
                <w:szCs w:val="20"/>
                <w:lang w:val="es-ES" w:eastAsia="en-US"/>
              </w:rPr>
            </w:pPr>
            <w:r w:rsidRPr="00CA1331">
              <w:rPr>
                <w:rFonts w:cs="Calibri"/>
                <w:color w:val="auto"/>
                <w:sz w:val="20"/>
                <w:szCs w:val="20"/>
                <w:lang w:val="es-ES" w:eastAsia="en-US"/>
              </w:rPr>
              <w:t>Si la respuesta es NO se debe remitir esta información al ente competente</w:t>
            </w:r>
          </w:p>
        </w:tc>
      </w:tr>
      <w:tr w:rsidR="00E7764A" w:rsidRPr="003C7B99" w:rsidTr="00E7764A">
        <w:trPr>
          <w:trHeight w:val="398"/>
        </w:trPr>
        <w:tc>
          <w:tcPr>
            <w:tcW w:w="3936" w:type="dxa"/>
          </w:tcPr>
          <w:p w:rsidR="00E7764A" w:rsidRPr="00CA1331" w:rsidRDefault="00E7764A" w:rsidP="00E7764A">
            <w:pPr>
              <w:jc w:val="both"/>
              <w:rPr>
                <w:sz w:val="20"/>
                <w:szCs w:val="20"/>
              </w:rPr>
            </w:pPr>
            <w:r>
              <w:rPr>
                <w:sz w:val="20"/>
                <w:szCs w:val="20"/>
              </w:rPr>
              <w:t xml:space="preserve">Si el propietario es persona natural, presenta certificado de matrícula de persona natural </w:t>
            </w:r>
            <w:r w:rsidRPr="008B3F58">
              <w:rPr>
                <w:sz w:val="20"/>
                <w:szCs w:val="20"/>
              </w:rPr>
              <w:t xml:space="preserve">vigente expedido por la Cámara de Comercio. En dicho certificado se </w:t>
            </w:r>
            <w:r>
              <w:rPr>
                <w:sz w:val="20"/>
                <w:szCs w:val="20"/>
              </w:rPr>
              <w:t>especifican los datos del establecimiento</w:t>
            </w:r>
            <w:r w:rsidRPr="008B3F58">
              <w:rPr>
                <w:sz w:val="20"/>
                <w:szCs w:val="20"/>
              </w:rPr>
              <w:t>.</w:t>
            </w:r>
          </w:p>
        </w:tc>
        <w:tc>
          <w:tcPr>
            <w:tcW w:w="708" w:type="dxa"/>
            <w:vAlign w:val="center"/>
          </w:tcPr>
          <w:p w:rsidR="00E7764A" w:rsidRPr="00CA1331" w:rsidRDefault="00E7764A" w:rsidP="00E7764A">
            <w:pPr>
              <w:jc w:val="center"/>
              <w:rPr>
                <w:b/>
                <w:sz w:val="24"/>
                <w:szCs w:val="24"/>
              </w:rPr>
            </w:pPr>
            <w:r w:rsidRPr="00CA1331">
              <w:rPr>
                <w:rFonts w:cs="Calibri"/>
                <w:b/>
                <w:color w:val="auto"/>
                <w:sz w:val="24"/>
                <w:szCs w:val="24"/>
                <w:lang w:val="es-ES" w:eastAsia="en-US"/>
              </w:rPr>
              <w:t>SI</w:t>
            </w:r>
          </w:p>
        </w:tc>
        <w:tc>
          <w:tcPr>
            <w:tcW w:w="709" w:type="dxa"/>
            <w:vAlign w:val="center"/>
          </w:tcPr>
          <w:p w:rsidR="00E7764A" w:rsidRPr="00CA1331" w:rsidRDefault="00E7764A" w:rsidP="00E7764A">
            <w:pPr>
              <w:jc w:val="center"/>
              <w:rPr>
                <w:b/>
                <w:sz w:val="24"/>
                <w:szCs w:val="24"/>
              </w:rPr>
            </w:pPr>
            <w:r w:rsidRPr="00CA1331">
              <w:rPr>
                <w:rFonts w:cs="Calibri"/>
                <w:b/>
                <w:color w:val="auto"/>
                <w:sz w:val="24"/>
                <w:szCs w:val="24"/>
                <w:lang w:val="es-ES" w:eastAsia="en-US"/>
              </w:rPr>
              <w:t>NO</w:t>
            </w:r>
          </w:p>
        </w:tc>
        <w:tc>
          <w:tcPr>
            <w:tcW w:w="709" w:type="dxa"/>
            <w:vAlign w:val="center"/>
          </w:tcPr>
          <w:p w:rsidR="00E7764A" w:rsidRPr="00CA1331" w:rsidRDefault="00E7764A" w:rsidP="00E7764A">
            <w:pPr>
              <w:jc w:val="center"/>
              <w:rPr>
                <w:b/>
                <w:sz w:val="24"/>
                <w:szCs w:val="24"/>
              </w:rPr>
            </w:pPr>
            <w:r w:rsidRPr="00CA1331">
              <w:rPr>
                <w:b/>
                <w:sz w:val="24"/>
                <w:szCs w:val="24"/>
              </w:rPr>
              <w:t>N.A.</w:t>
            </w:r>
          </w:p>
        </w:tc>
        <w:tc>
          <w:tcPr>
            <w:tcW w:w="4961" w:type="dxa"/>
            <w:gridSpan w:val="2"/>
          </w:tcPr>
          <w:p w:rsidR="00E7764A" w:rsidRPr="00CA1331" w:rsidRDefault="00E7764A" w:rsidP="00E7764A">
            <w:pPr>
              <w:rPr>
                <w:sz w:val="20"/>
                <w:szCs w:val="20"/>
              </w:rPr>
            </w:pPr>
            <w:r w:rsidRPr="00CA1331">
              <w:rPr>
                <w:rFonts w:cs="Calibri"/>
                <w:color w:val="auto"/>
                <w:sz w:val="20"/>
                <w:szCs w:val="20"/>
                <w:lang w:val="es-ES" w:eastAsia="en-US"/>
              </w:rPr>
              <w:t>Si la respuesta es NO se debe remitir esta información al ente competente</w:t>
            </w:r>
          </w:p>
        </w:tc>
      </w:tr>
      <w:bookmarkEnd w:id="1"/>
    </w:tbl>
    <w:p w:rsidR="00E7764A" w:rsidRDefault="00E7764A">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44"/>
        <w:gridCol w:w="2127"/>
        <w:gridCol w:w="2126"/>
        <w:gridCol w:w="2123"/>
      </w:tblGrid>
      <w:tr w:rsidR="004B3D7B" w:rsidTr="00E7764A">
        <w:trPr>
          <w:trHeight w:val="284"/>
        </w:trPr>
        <w:tc>
          <w:tcPr>
            <w:tcW w:w="11020" w:type="dxa"/>
            <w:gridSpan w:val="4"/>
            <w:shd w:val="clear" w:color="auto" w:fill="F2F2F2" w:themeFill="background1" w:themeFillShade="F2"/>
          </w:tcPr>
          <w:p w:rsidR="004B3D7B" w:rsidRPr="00EA043F" w:rsidRDefault="004B3D7B" w:rsidP="00E7764A">
            <w:pPr>
              <w:jc w:val="center"/>
              <w:rPr>
                <w:b/>
              </w:rPr>
            </w:pPr>
            <w:r>
              <w:rPr>
                <w:b/>
              </w:rPr>
              <w:t>8</w:t>
            </w:r>
            <w:r w:rsidRPr="00EA043F">
              <w:rPr>
                <w:b/>
              </w:rPr>
              <w:t>. LA ADQUISICIÓN LA REALIZA A LOS SIGUIENTES PROVEEDORES</w:t>
            </w:r>
          </w:p>
        </w:tc>
      </w:tr>
      <w:tr w:rsidR="004B3D7B" w:rsidTr="00E7764A">
        <w:trPr>
          <w:trHeight w:val="397"/>
        </w:trPr>
        <w:tc>
          <w:tcPr>
            <w:tcW w:w="4644" w:type="dxa"/>
          </w:tcPr>
          <w:p w:rsidR="004B3D7B" w:rsidRPr="007177C9" w:rsidRDefault="004B3D7B" w:rsidP="00E7764A">
            <w:pPr>
              <w:jc w:val="center"/>
              <w:rPr>
                <w:b/>
                <w:sz w:val="20"/>
                <w:szCs w:val="20"/>
              </w:rPr>
            </w:pPr>
            <w:r w:rsidRPr="007177C9">
              <w:rPr>
                <w:b/>
                <w:sz w:val="20"/>
                <w:szCs w:val="20"/>
              </w:rPr>
              <w:t>PROVEEDOR</w:t>
            </w:r>
          </w:p>
        </w:tc>
        <w:tc>
          <w:tcPr>
            <w:tcW w:w="2127" w:type="dxa"/>
          </w:tcPr>
          <w:p w:rsidR="004B3D7B" w:rsidRPr="007177C9" w:rsidRDefault="004B3D7B" w:rsidP="00E7764A">
            <w:pPr>
              <w:jc w:val="center"/>
              <w:rPr>
                <w:b/>
                <w:sz w:val="20"/>
                <w:szCs w:val="20"/>
              </w:rPr>
            </w:pPr>
            <w:r w:rsidRPr="007177C9">
              <w:rPr>
                <w:b/>
                <w:sz w:val="20"/>
                <w:szCs w:val="20"/>
              </w:rPr>
              <w:t>DIRECCIÓN</w:t>
            </w:r>
          </w:p>
        </w:tc>
        <w:tc>
          <w:tcPr>
            <w:tcW w:w="2126" w:type="dxa"/>
          </w:tcPr>
          <w:p w:rsidR="004B3D7B" w:rsidRPr="007177C9" w:rsidRDefault="004B3D7B" w:rsidP="00E7764A">
            <w:pPr>
              <w:jc w:val="center"/>
              <w:rPr>
                <w:b/>
                <w:sz w:val="20"/>
                <w:szCs w:val="20"/>
              </w:rPr>
            </w:pPr>
            <w:r w:rsidRPr="007177C9">
              <w:rPr>
                <w:b/>
                <w:sz w:val="20"/>
                <w:szCs w:val="20"/>
              </w:rPr>
              <w:t>TELÉFONO</w:t>
            </w:r>
          </w:p>
        </w:tc>
        <w:tc>
          <w:tcPr>
            <w:tcW w:w="2123" w:type="dxa"/>
          </w:tcPr>
          <w:p w:rsidR="004B3D7B" w:rsidRPr="007177C9" w:rsidRDefault="004B3D7B" w:rsidP="00E7764A">
            <w:pPr>
              <w:jc w:val="center"/>
              <w:rPr>
                <w:b/>
                <w:sz w:val="20"/>
                <w:szCs w:val="20"/>
              </w:rPr>
            </w:pPr>
            <w:r w:rsidRPr="007177C9">
              <w:rPr>
                <w:b/>
                <w:sz w:val="20"/>
                <w:szCs w:val="20"/>
              </w:rPr>
              <w:t>MUNICIPIO</w:t>
            </w:r>
          </w:p>
        </w:tc>
      </w:tr>
      <w:tr w:rsidR="004B3D7B" w:rsidTr="00E7764A">
        <w:trPr>
          <w:trHeight w:val="408"/>
        </w:trPr>
        <w:tc>
          <w:tcPr>
            <w:tcW w:w="4644" w:type="dxa"/>
          </w:tcPr>
          <w:p w:rsidR="004B3D7B" w:rsidRDefault="004B3D7B" w:rsidP="00E7764A">
            <w:pPr>
              <w:rPr>
                <w:sz w:val="20"/>
                <w:szCs w:val="20"/>
              </w:rPr>
            </w:pPr>
          </w:p>
        </w:tc>
        <w:tc>
          <w:tcPr>
            <w:tcW w:w="2127" w:type="dxa"/>
          </w:tcPr>
          <w:p w:rsidR="004B3D7B" w:rsidRDefault="004B3D7B" w:rsidP="00E7764A">
            <w:pPr>
              <w:rPr>
                <w:sz w:val="20"/>
                <w:szCs w:val="20"/>
              </w:rPr>
            </w:pPr>
          </w:p>
        </w:tc>
        <w:tc>
          <w:tcPr>
            <w:tcW w:w="2126" w:type="dxa"/>
          </w:tcPr>
          <w:p w:rsidR="004B3D7B" w:rsidRDefault="004B3D7B" w:rsidP="00E7764A">
            <w:pPr>
              <w:rPr>
                <w:sz w:val="20"/>
                <w:szCs w:val="20"/>
              </w:rPr>
            </w:pPr>
          </w:p>
        </w:tc>
        <w:tc>
          <w:tcPr>
            <w:tcW w:w="2123" w:type="dxa"/>
          </w:tcPr>
          <w:p w:rsidR="004B3D7B" w:rsidRDefault="004B3D7B" w:rsidP="00E7764A">
            <w:pPr>
              <w:rPr>
                <w:sz w:val="20"/>
                <w:szCs w:val="20"/>
              </w:rPr>
            </w:pPr>
          </w:p>
        </w:tc>
      </w:tr>
      <w:tr w:rsidR="004B3D7B" w:rsidTr="00E7764A">
        <w:trPr>
          <w:trHeight w:val="410"/>
        </w:trPr>
        <w:tc>
          <w:tcPr>
            <w:tcW w:w="4644" w:type="dxa"/>
          </w:tcPr>
          <w:p w:rsidR="004B3D7B" w:rsidRDefault="004B3D7B" w:rsidP="00E7764A">
            <w:pPr>
              <w:rPr>
                <w:sz w:val="20"/>
                <w:szCs w:val="20"/>
              </w:rPr>
            </w:pPr>
          </w:p>
        </w:tc>
        <w:tc>
          <w:tcPr>
            <w:tcW w:w="2127" w:type="dxa"/>
          </w:tcPr>
          <w:p w:rsidR="004B3D7B" w:rsidRDefault="004B3D7B" w:rsidP="00E7764A">
            <w:pPr>
              <w:rPr>
                <w:sz w:val="20"/>
                <w:szCs w:val="20"/>
              </w:rPr>
            </w:pPr>
          </w:p>
        </w:tc>
        <w:tc>
          <w:tcPr>
            <w:tcW w:w="2126" w:type="dxa"/>
          </w:tcPr>
          <w:p w:rsidR="004B3D7B" w:rsidRDefault="004B3D7B" w:rsidP="00E7764A">
            <w:pPr>
              <w:rPr>
                <w:sz w:val="20"/>
                <w:szCs w:val="20"/>
              </w:rPr>
            </w:pPr>
          </w:p>
        </w:tc>
        <w:tc>
          <w:tcPr>
            <w:tcW w:w="2123" w:type="dxa"/>
          </w:tcPr>
          <w:p w:rsidR="004B3D7B" w:rsidRDefault="004B3D7B" w:rsidP="00E7764A">
            <w:pPr>
              <w:rPr>
                <w:sz w:val="20"/>
                <w:szCs w:val="20"/>
              </w:rPr>
            </w:pPr>
          </w:p>
        </w:tc>
      </w:tr>
      <w:tr w:rsidR="001143B0" w:rsidTr="00E7764A">
        <w:trPr>
          <w:trHeight w:val="410"/>
        </w:trPr>
        <w:tc>
          <w:tcPr>
            <w:tcW w:w="4644" w:type="dxa"/>
          </w:tcPr>
          <w:p w:rsidR="001143B0" w:rsidRDefault="001143B0" w:rsidP="00E7764A">
            <w:pPr>
              <w:rPr>
                <w:sz w:val="20"/>
                <w:szCs w:val="20"/>
              </w:rPr>
            </w:pPr>
          </w:p>
        </w:tc>
        <w:tc>
          <w:tcPr>
            <w:tcW w:w="2127" w:type="dxa"/>
          </w:tcPr>
          <w:p w:rsidR="001143B0" w:rsidRDefault="001143B0" w:rsidP="00E7764A">
            <w:pPr>
              <w:rPr>
                <w:sz w:val="20"/>
                <w:szCs w:val="20"/>
              </w:rPr>
            </w:pPr>
          </w:p>
        </w:tc>
        <w:tc>
          <w:tcPr>
            <w:tcW w:w="2126" w:type="dxa"/>
          </w:tcPr>
          <w:p w:rsidR="001143B0" w:rsidRDefault="001143B0" w:rsidP="00E7764A">
            <w:pPr>
              <w:rPr>
                <w:sz w:val="20"/>
                <w:szCs w:val="20"/>
              </w:rPr>
            </w:pPr>
          </w:p>
        </w:tc>
        <w:tc>
          <w:tcPr>
            <w:tcW w:w="2123" w:type="dxa"/>
          </w:tcPr>
          <w:p w:rsidR="001143B0" w:rsidRDefault="001143B0" w:rsidP="00E7764A">
            <w:pPr>
              <w:rPr>
                <w:sz w:val="20"/>
                <w:szCs w:val="20"/>
              </w:rPr>
            </w:pPr>
          </w:p>
        </w:tc>
      </w:tr>
      <w:tr w:rsidR="004B3D7B" w:rsidTr="00E7764A">
        <w:trPr>
          <w:trHeight w:val="410"/>
        </w:trPr>
        <w:tc>
          <w:tcPr>
            <w:tcW w:w="4644" w:type="dxa"/>
          </w:tcPr>
          <w:p w:rsidR="004B3D7B" w:rsidRDefault="004B3D7B" w:rsidP="00E7764A">
            <w:pPr>
              <w:rPr>
                <w:sz w:val="20"/>
                <w:szCs w:val="20"/>
              </w:rPr>
            </w:pPr>
          </w:p>
        </w:tc>
        <w:tc>
          <w:tcPr>
            <w:tcW w:w="2127" w:type="dxa"/>
          </w:tcPr>
          <w:p w:rsidR="004B3D7B" w:rsidRDefault="004B3D7B" w:rsidP="00E7764A">
            <w:pPr>
              <w:rPr>
                <w:sz w:val="20"/>
                <w:szCs w:val="20"/>
              </w:rPr>
            </w:pPr>
          </w:p>
        </w:tc>
        <w:tc>
          <w:tcPr>
            <w:tcW w:w="2126" w:type="dxa"/>
          </w:tcPr>
          <w:p w:rsidR="004B3D7B" w:rsidRDefault="004B3D7B" w:rsidP="00E7764A">
            <w:pPr>
              <w:rPr>
                <w:sz w:val="20"/>
                <w:szCs w:val="20"/>
              </w:rPr>
            </w:pPr>
          </w:p>
        </w:tc>
        <w:tc>
          <w:tcPr>
            <w:tcW w:w="2123" w:type="dxa"/>
          </w:tcPr>
          <w:p w:rsidR="004B3D7B" w:rsidRDefault="004B3D7B" w:rsidP="00E7764A">
            <w:pPr>
              <w:rPr>
                <w:sz w:val="20"/>
                <w:szCs w:val="20"/>
              </w:rPr>
            </w:pPr>
          </w:p>
        </w:tc>
      </w:tr>
      <w:tr w:rsidR="004B3D7B" w:rsidTr="00E7764A">
        <w:trPr>
          <w:trHeight w:val="408"/>
        </w:trPr>
        <w:tc>
          <w:tcPr>
            <w:tcW w:w="4644" w:type="dxa"/>
          </w:tcPr>
          <w:p w:rsidR="004B3D7B" w:rsidRDefault="004B3D7B" w:rsidP="00E7764A">
            <w:pPr>
              <w:rPr>
                <w:sz w:val="20"/>
                <w:szCs w:val="20"/>
              </w:rPr>
            </w:pPr>
          </w:p>
        </w:tc>
        <w:tc>
          <w:tcPr>
            <w:tcW w:w="2127" w:type="dxa"/>
          </w:tcPr>
          <w:p w:rsidR="004B3D7B" w:rsidRDefault="004B3D7B" w:rsidP="00E7764A">
            <w:pPr>
              <w:rPr>
                <w:sz w:val="20"/>
                <w:szCs w:val="20"/>
              </w:rPr>
            </w:pPr>
          </w:p>
        </w:tc>
        <w:tc>
          <w:tcPr>
            <w:tcW w:w="2126" w:type="dxa"/>
          </w:tcPr>
          <w:p w:rsidR="004B3D7B" w:rsidRDefault="004B3D7B" w:rsidP="00E7764A">
            <w:pPr>
              <w:rPr>
                <w:sz w:val="20"/>
                <w:szCs w:val="20"/>
              </w:rPr>
            </w:pPr>
          </w:p>
        </w:tc>
        <w:tc>
          <w:tcPr>
            <w:tcW w:w="2123" w:type="dxa"/>
          </w:tcPr>
          <w:p w:rsidR="004B3D7B" w:rsidRDefault="004B3D7B" w:rsidP="00E7764A">
            <w:pPr>
              <w:rPr>
                <w:sz w:val="20"/>
                <w:szCs w:val="20"/>
              </w:rPr>
            </w:pPr>
          </w:p>
        </w:tc>
      </w:tr>
    </w:tbl>
    <w:p w:rsidR="004B3D7B" w:rsidRDefault="004B3D7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36"/>
        <w:gridCol w:w="1701"/>
        <w:gridCol w:w="1417"/>
        <w:gridCol w:w="1559"/>
        <w:gridCol w:w="2410"/>
      </w:tblGrid>
      <w:tr w:rsidR="00E7764A" w:rsidRPr="007177C9" w:rsidTr="00E7764A">
        <w:trPr>
          <w:trHeight w:val="284"/>
        </w:trPr>
        <w:tc>
          <w:tcPr>
            <w:tcW w:w="11023" w:type="dxa"/>
            <w:gridSpan w:val="5"/>
            <w:shd w:val="clear" w:color="auto" w:fill="F2F2F2" w:themeFill="background1" w:themeFillShade="F2"/>
          </w:tcPr>
          <w:p w:rsidR="00E7764A" w:rsidRPr="00EA043F" w:rsidRDefault="00E7764A" w:rsidP="00E7764A">
            <w:pPr>
              <w:jc w:val="center"/>
              <w:rPr>
                <w:b/>
              </w:rPr>
            </w:pPr>
            <w:bookmarkStart w:id="2" w:name="_Hlk188603134"/>
            <w:r>
              <w:rPr>
                <w:b/>
              </w:rPr>
              <w:t>9.</w:t>
            </w:r>
            <w:r w:rsidRPr="00EA043F">
              <w:rPr>
                <w:b/>
              </w:rPr>
              <w:t xml:space="preserve"> PERSONAL QUE LABORA </w:t>
            </w:r>
            <w:r>
              <w:rPr>
                <w:b/>
              </w:rPr>
              <w:t>EN EL ESTABLECIMIENTO</w:t>
            </w:r>
          </w:p>
        </w:tc>
      </w:tr>
      <w:tr w:rsidR="00E7764A" w:rsidRPr="00AC1603" w:rsidTr="00E7764A">
        <w:tc>
          <w:tcPr>
            <w:tcW w:w="3936" w:type="dxa"/>
            <w:vAlign w:val="center"/>
          </w:tcPr>
          <w:p w:rsidR="00E7764A" w:rsidRPr="00AC1603" w:rsidRDefault="00E7764A" w:rsidP="00E7764A">
            <w:pPr>
              <w:jc w:val="center"/>
              <w:rPr>
                <w:b/>
                <w:sz w:val="20"/>
                <w:szCs w:val="20"/>
              </w:rPr>
            </w:pPr>
            <w:r w:rsidRPr="00AC1603">
              <w:rPr>
                <w:b/>
                <w:sz w:val="20"/>
                <w:szCs w:val="20"/>
              </w:rPr>
              <w:t>NOMBRE Y APELLIDOS</w:t>
            </w:r>
          </w:p>
        </w:tc>
        <w:tc>
          <w:tcPr>
            <w:tcW w:w="1701" w:type="dxa"/>
            <w:vAlign w:val="center"/>
          </w:tcPr>
          <w:p w:rsidR="00E7764A" w:rsidRPr="00AC1603" w:rsidRDefault="00E7764A" w:rsidP="00E7764A">
            <w:pPr>
              <w:jc w:val="center"/>
              <w:rPr>
                <w:b/>
                <w:sz w:val="20"/>
                <w:szCs w:val="20"/>
              </w:rPr>
            </w:pPr>
            <w:r w:rsidRPr="00AC1603">
              <w:rPr>
                <w:b/>
                <w:sz w:val="20"/>
                <w:szCs w:val="20"/>
              </w:rPr>
              <w:t>CÉDULA</w:t>
            </w:r>
          </w:p>
        </w:tc>
        <w:tc>
          <w:tcPr>
            <w:tcW w:w="1417" w:type="dxa"/>
            <w:vAlign w:val="center"/>
          </w:tcPr>
          <w:p w:rsidR="00E7764A" w:rsidRPr="00AC1603" w:rsidRDefault="00E7764A" w:rsidP="00E7764A">
            <w:pPr>
              <w:jc w:val="center"/>
              <w:rPr>
                <w:b/>
                <w:sz w:val="20"/>
                <w:szCs w:val="20"/>
              </w:rPr>
            </w:pPr>
            <w:r w:rsidRPr="00AC1603">
              <w:rPr>
                <w:b/>
                <w:sz w:val="20"/>
                <w:szCs w:val="20"/>
              </w:rPr>
              <w:t>FECHA INGRESO</w:t>
            </w:r>
          </w:p>
        </w:tc>
        <w:tc>
          <w:tcPr>
            <w:tcW w:w="1559" w:type="dxa"/>
            <w:vAlign w:val="center"/>
          </w:tcPr>
          <w:p w:rsidR="00E7764A" w:rsidRPr="00AC1603" w:rsidRDefault="00E7764A" w:rsidP="00E7764A">
            <w:pPr>
              <w:jc w:val="center"/>
              <w:rPr>
                <w:b/>
                <w:sz w:val="20"/>
                <w:szCs w:val="20"/>
              </w:rPr>
            </w:pPr>
            <w:r w:rsidRPr="00AC1603">
              <w:rPr>
                <w:b/>
                <w:sz w:val="20"/>
                <w:szCs w:val="20"/>
              </w:rPr>
              <w:t>CARGO</w:t>
            </w:r>
          </w:p>
        </w:tc>
        <w:tc>
          <w:tcPr>
            <w:tcW w:w="2410" w:type="dxa"/>
            <w:vAlign w:val="center"/>
          </w:tcPr>
          <w:p w:rsidR="00E7764A" w:rsidRPr="00AC1603" w:rsidRDefault="00E7764A" w:rsidP="00E7764A">
            <w:pPr>
              <w:jc w:val="center"/>
              <w:rPr>
                <w:b/>
                <w:sz w:val="20"/>
                <w:szCs w:val="20"/>
              </w:rPr>
            </w:pPr>
            <w:r w:rsidRPr="00AC1603">
              <w:rPr>
                <w:b/>
                <w:sz w:val="20"/>
                <w:szCs w:val="20"/>
              </w:rPr>
              <w:t>AUXILIARES DE SERVICIO FARMACÉUTICO CERTIFICADO POR</w:t>
            </w:r>
          </w:p>
        </w:tc>
      </w:tr>
      <w:tr w:rsidR="00E7764A" w:rsidTr="00E7764A">
        <w:trPr>
          <w:trHeight w:val="340"/>
        </w:trPr>
        <w:tc>
          <w:tcPr>
            <w:tcW w:w="3936"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417"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2410" w:type="dxa"/>
          </w:tcPr>
          <w:p w:rsidR="00E7764A" w:rsidRDefault="00E7764A" w:rsidP="00E7764A">
            <w:pPr>
              <w:rPr>
                <w:sz w:val="20"/>
                <w:szCs w:val="20"/>
              </w:rPr>
            </w:pPr>
          </w:p>
        </w:tc>
      </w:tr>
      <w:tr w:rsidR="00E7764A" w:rsidTr="00E7764A">
        <w:trPr>
          <w:trHeight w:val="340"/>
        </w:trPr>
        <w:tc>
          <w:tcPr>
            <w:tcW w:w="3936"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417"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2410" w:type="dxa"/>
          </w:tcPr>
          <w:p w:rsidR="00E7764A" w:rsidRDefault="00E7764A" w:rsidP="00E7764A">
            <w:pPr>
              <w:rPr>
                <w:sz w:val="20"/>
                <w:szCs w:val="20"/>
              </w:rPr>
            </w:pPr>
          </w:p>
        </w:tc>
      </w:tr>
      <w:tr w:rsidR="00E7764A" w:rsidTr="00E7764A">
        <w:trPr>
          <w:trHeight w:val="340"/>
        </w:trPr>
        <w:tc>
          <w:tcPr>
            <w:tcW w:w="3936"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417"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2410" w:type="dxa"/>
          </w:tcPr>
          <w:p w:rsidR="00E7764A" w:rsidRDefault="00E7764A" w:rsidP="00E7764A">
            <w:pPr>
              <w:rPr>
                <w:sz w:val="20"/>
                <w:szCs w:val="20"/>
              </w:rPr>
            </w:pPr>
          </w:p>
        </w:tc>
      </w:tr>
      <w:tr w:rsidR="00E7764A" w:rsidTr="00E7764A">
        <w:trPr>
          <w:trHeight w:val="340"/>
        </w:trPr>
        <w:tc>
          <w:tcPr>
            <w:tcW w:w="3936"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417"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2410" w:type="dxa"/>
          </w:tcPr>
          <w:p w:rsidR="00E7764A" w:rsidRDefault="00E7764A" w:rsidP="00E7764A">
            <w:pPr>
              <w:rPr>
                <w:sz w:val="20"/>
                <w:szCs w:val="20"/>
              </w:rPr>
            </w:pPr>
          </w:p>
        </w:tc>
      </w:tr>
      <w:bookmarkEnd w:id="2"/>
    </w:tbl>
    <w:p w:rsidR="00E7764A" w:rsidRDefault="00E7764A">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19"/>
        <w:gridCol w:w="1701"/>
        <w:gridCol w:w="1559"/>
        <w:gridCol w:w="3541"/>
      </w:tblGrid>
      <w:tr w:rsidR="00E7764A" w:rsidTr="00E7764A">
        <w:trPr>
          <w:trHeight w:val="284"/>
        </w:trPr>
        <w:tc>
          <w:tcPr>
            <w:tcW w:w="11020" w:type="dxa"/>
            <w:gridSpan w:val="4"/>
            <w:shd w:val="clear" w:color="auto" w:fill="F2F2F2" w:themeFill="background1" w:themeFillShade="F2"/>
          </w:tcPr>
          <w:p w:rsidR="00E7764A" w:rsidRPr="00F6746E" w:rsidRDefault="00E7764A" w:rsidP="00E7764A">
            <w:pPr>
              <w:jc w:val="center"/>
              <w:rPr>
                <w:b/>
              </w:rPr>
            </w:pPr>
            <w:bookmarkStart w:id="3" w:name="_Hlk188603168"/>
            <w:r w:rsidRPr="00F6746E">
              <w:rPr>
                <w:b/>
              </w:rPr>
              <w:t>10. RELACIÓN DE CONTRATOS CON EMPRESAS ADMINISTRADORAS DE PLANES DE BENEFICIO</w:t>
            </w:r>
          </w:p>
        </w:tc>
      </w:tr>
      <w:tr w:rsidR="00E7764A" w:rsidRPr="007177C9" w:rsidTr="00E7764A">
        <w:tc>
          <w:tcPr>
            <w:tcW w:w="4219" w:type="dxa"/>
            <w:vAlign w:val="center"/>
          </w:tcPr>
          <w:p w:rsidR="00E7764A" w:rsidRPr="007177C9" w:rsidRDefault="00E7764A" w:rsidP="00E7764A">
            <w:pPr>
              <w:jc w:val="center"/>
              <w:rPr>
                <w:b/>
                <w:sz w:val="20"/>
                <w:szCs w:val="20"/>
              </w:rPr>
            </w:pPr>
            <w:r w:rsidRPr="007177C9">
              <w:rPr>
                <w:b/>
                <w:sz w:val="20"/>
                <w:szCs w:val="20"/>
              </w:rPr>
              <w:lastRenderedPageBreak/>
              <w:t>NOMBRE DE LA ENTIDAD</w:t>
            </w:r>
          </w:p>
        </w:tc>
        <w:tc>
          <w:tcPr>
            <w:tcW w:w="1701" w:type="dxa"/>
            <w:vAlign w:val="center"/>
          </w:tcPr>
          <w:p w:rsidR="00E7764A" w:rsidRPr="007177C9" w:rsidRDefault="00E7764A" w:rsidP="00E7764A">
            <w:pPr>
              <w:jc w:val="center"/>
              <w:rPr>
                <w:b/>
                <w:sz w:val="20"/>
                <w:szCs w:val="20"/>
              </w:rPr>
            </w:pPr>
            <w:r w:rsidRPr="007177C9">
              <w:rPr>
                <w:b/>
                <w:sz w:val="20"/>
                <w:szCs w:val="20"/>
              </w:rPr>
              <w:t>RÉGIMEN CONTRIBUTIVO</w:t>
            </w:r>
          </w:p>
        </w:tc>
        <w:tc>
          <w:tcPr>
            <w:tcW w:w="1559" w:type="dxa"/>
            <w:vAlign w:val="center"/>
          </w:tcPr>
          <w:p w:rsidR="00E7764A" w:rsidRPr="007177C9" w:rsidRDefault="00E7764A" w:rsidP="00E7764A">
            <w:pPr>
              <w:jc w:val="center"/>
              <w:rPr>
                <w:b/>
                <w:sz w:val="20"/>
                <w:szCs w:val="20"/>
              </w:rPr>
            </w:pPr>
            <w:r w:rsidRPr="007177C9">
              <w:rPr>
                <w:b/>
                <w:sz w:val="20"/>
                <w:szCs w:val="20"/>
              </w:rPr>
              <w:t>RÉGIMEN SUBSIDIADO</w:t>
            </w:r>
          </w:p>
        </w:tc>
        <w:tc>
          <w:tcPr>
            <w:tcW w:w="3541" w:type="dxa"/>
            <w:vAlign w:val="center"/>
          </w:tcPr>
          <w:p w:rsidR="00E7764A" w:rsidRPr="007177C9" w:rsidRDefault="00E7764A" w:rsidP="00E7764A">
            <w:pPr>
              <w:jc w:val="center"/>
              <w:rPr>
                <w:b/>
                <w:sz w:val="20"/>
                <w:szCs w:val="20"/>
              </w:rPr>
            </w:pPr>
            <w:r w:rsidRPr="007177C9">
              <w:rPr>
                <w:b/>
                <w:sz w:val="20"/>
                <w:szCs w:val="20"/>
              </w:rPr>
              <w:t>OTRO</w:t>
            </w:r>
          </w:p>
        </w:tc>
      </w:tr>
      <w:tr w:rsidR="00E7764A" w:rsidTr="00E7764A">
        <w:trPr>
          <w:trHeight w:val="340"/>
        </w:trPr>
        <w:tc>
          <w:tcPr>
            <w:tcW w:w="4219"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3541" w:type="dxa"/>
          </w:tcPr>
          <w:p w:rsidR="00E7764A" w:rsidRDefault="00E7764A" w:rsidP="00E7764A">
            <w:pPr>
              <w:rPr>
                <w:sz w:val="20"/>
                <w:szCs w:val="20"/>
              </w:rPr>
            </w:pPr>
          </w:p>
        </w:tc>
      </w:tr>
      <w:tr w:rsidR="00E7764A" w:rsidTr="00E7764A">
        <w:trPr>
          <w:trHeight w:val="340"/>
        </w:trPr>
        <w:tc>
          <w:tcPr>
            <w:tcW w:w="4219"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3541" w:type="dxa"/>
          </w:tcPr>
          <w:p w:rsidR="00E7764A" w:rsidRDefault="00E7764A" w:rsidP="00E7764A">
            <w:pPr>
              <w:rPr>
                <w:sz w:val="20"/>
                <w:szCs w:val="20"/>
              </w:rPr>
            </w:pPr>
          </w:p>
        </w:tc>
      </w:tr>
      <w:tr w:rsidR="00E7764A" w:rsidTr="00E7764A">
        <w:trPr>
          <w:trHeight w:val="340"/>
        </w:trPr>
        <w:tc>
          <w:tcPr>
            <w:tcW w:w="4219"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3541" w:type="dxa"/>
          </w:tcPr>
          <w:p w:rsidR="00E7764A" w:rsidRDefault="00E7764A" w:rsidP="00E7764A">
            <w:pPr>
              <w:rPr>
                <w:sz w:val="20"/>
                <w:szCs w:val="20"/>
              </w:rPr>
            </w:pPr>
          </w:p>
        </w:tc>
      </w:tr>
      <w:tr w:rsidR="00E7764A" w:rsidTr="00E7764A">
        <w:trPr>
          <w:trHeight w:val="340"/>
        </w:trPr>
        <w:tc>
          <w:tcPr>
            <w:tcW w:w="4219" w:type="dxa"/>
          </w:tcPr>
          <w:p w:rsidR="00E7764A" w:rsidRDefault="00E7764A" w:rsidP="00E7764A">
            <w:pPr>
              <w:rPr>
                <w:sz w:val="20"/>
                <w:szCs w:val="20"/>
              </w:rPr>
            </w:pPr>
          </w:p>
        </w:tc>
        <w:tc>
          <w:tcPr>
            <w:tcW w:w="1701" w:type="dxa"/>
          </w:tcPr>
          <w:p w:rsidR="00E7764A" w:rsidRDefault="00E7764A" w:rsidP="00E7764A">
            <w:pPr>
              <w:rPr>
                <w:sz w:val="20"/>
                <w:szCs w:val="20"/>
              </w:rPr>
            </w:pPr>
          </w:p>
        </w:tc>
        <w:tc>
          <w:tcPr>
            <w:tcW w:w="1559" w:type="dxa"/>
          </w:tcPr>
          <w:p w:rsidR="00E7764A" w:rsidRDefault="00E7764A" w:rsidP="00E7764A">
            <w:pPr>
              <w:rPr>
                <w:sz w:val="20"/>
                <w:szCs w:val="20"/>
              </w:rPr>
            </w:pPr>
          </w:p>
        </w:tc>
        <w:tc>
          <w:tcPr>
            <w:tcW w:w="3541" w:type="dxa"/>
          </w:tcPr>
          <w:p w:rsidR="00E7764A" w:rsidRDefault="00E7764A" w:rsidP="00E7764A">
            <w:pPr>
              <w:rPr>
                <w:sz w:val="20"/>
                <w:szCs w:val="20"/>
              </w:rPr>
            </w:pPr>
          </w:p>
        </w:tc>
      </w:tr>
      <w:bookmarkEnd w:id="3"/>
    </w:tbl>
    <w:p w:rsidR="00E7764A" w:rsidRPr="006F37DA" w:rsidRDefault="00E7764A">
      <w:pPr>
        <w:rPr>
          <w:sz w:val="18"/>
          <w:szCs w:val="18"/>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4"/>
        <w:gridCol w:w="1417"/>
        <w:gridCol w:w="4536"/>
        <w:gridCol w:w="1269"/>
      </w:tblGrid>
      <w:tr w:rsidR="00E7764A" w:rsidTr="00E7764A">
        <w:trPr>
          <w:trHeight w:val="284"/>
        </w:trPr>
        <w:tc>
          <w:tcPr>
            <w:tcW w:w="11016" w:type="dxa"/>
            <w:gridSpan w:val="4"/>
            <w:shd w:val="clear" w:color="auto" w:fill="F2F2F2" w:themeFill="background1" w:themeFillShade="F2"/>
            <w:vAlign w:val="center"/>
          </w:tcPr>
          <w:p w:rsidR="00E7764A" w:rsidRPr="00165D8F" w:rsidRDefault="00E7764A" w:rsidP="00E7764A">
            <w:pPr>
              <w:jc w:val="center"/>
              <w:rPr>
                <w:b/>
              </w:rPr>
            </w:pPr>
            <w:bookmarkStart w:id="4" w:name="_Hlk188603213"/>
            <w:r>
              <w:rPr>
                <w:rFonts w:cs="Calibri"/>
                <w:b/>
                <w:color w:val="auto"/>
                <w:lang w:val="es-ES" w:eastAsia="en-US"/>
              </w:rPr>
              <w:t xml:space="preserve">11. </w:t>
            </w:r>
            <w:r w:rsidRPr="00165D8F">
              <w:rPr>
                <w:rFonts w:cs="Calibri"/>
                <w:b/>
                <w:color w:val="auto"/>
                <w:lang w:val="es-ES" w:eastAsia="en-US"/>
              </w:rPr>
              <w:t>MEDIDAS SANITARIAS APLICADAS:</w:t>
            </w:r>
          </w:p>
        </w:tc>
      </w:tr>
      <w:tr w:rsidR="00E7764A" w:rsidTr="00E7764A">
        <w:trPr>
          <w:trHeight w:val="45"/>
        </w:trPr>
        <w:tc>
          <w:tcPr>
            <w:tcW w:w="3794" w:type="dxa"/>
            <w:vAlign w:val="center"/>
          </w:tcPr>
          <w:p w:rsidR="00E7764A" w:rsidRPr="00256224" w:rsidRDefault="00E7764A" w:rsidP="00E7764A">
            <w:pPr>
              <w:jc w:val="center"/>
              <w:rPr>
                <w:sz w:val="20"/>
                <w:szCs w:val="20"/>
              </w:rPr>
            </w:pPr>
            <w:r w:rsidRPr="00256224">
              <w:rPr>
                <w:sz w:val="20"/>
                <w:szCs w:val="20"/>
              </w:rPr>
              <w:t>DECOMISO:</w:t>
            </w:r>
          </w:p>
        </w:tc>
        <w:tc>
          <w:tcPr>
            <w:tcW w:w="1417" w:type="dxa"/>
            <w:vAlign w:val="center"/>
          </w:tcPr>
          <w:p w:rsidR="00E7764A" w:rsidRPr="00256224" w:rsidRDefault="00E7764A" w:rsidP="00E7764A">
            <w:pPr>
              <w:jc w:val="center"/>
              <w:rPr>
                <w:color w:val="808080" w:themeColor="background1" w:themeShade="80"/>
                <w:sz w:val="20"/>
                <w:szCs w:val="20"/>
              </w:rPr>
            </w:pPr>
          </w:p>
        </w:tc>
        <w:tc>
          <w:tcPr>
            <w:tcW w:w="4536" w:type="dxa"/>
            <w:vAlign w:val="center"/>
          </w:tcPr>
          <w:p w:rsidR="00E7764A" w:rsidRPr="00256224" w:rsidRDefault="00E7764A" w:rsidP="00E7764A">
            <w:pPr>
              <w:jc w:val="center"/>
              <w:rPr>
                <w:sz w:val="20"/>
                <w:szCs w:val="20"/>
              </w:rPr>
            </w:pPr>
            <w:r w:rsidRPr="00256224">
              <w:rPr>
                <w:sz w:val="20"/>
                <w:szCs w:val="20"/>
              </w:rPr>
              <w:t>CLAUSURA TEMPORAL PARCIAL O TOTAL:</w:t>
            </w:r>
          </w:p>
        </w:tc>
        <w:tc>
          <w:tcPr>
            <w:tcW w:w="1269" w:type="dxa"/>
            <w:vAlign w:val="center"/>
          </w:tcPr>
          <w:p w:rsidR="00E7764A" w:rsidRPr="00256224" w:rsidRDefault="00E7764A" w:rsidP="00E7764A">
            <w:pPr>
              <w:jc w:val="center"/>
              <w:rPr>
                <w:color w:val="808080" w:themeColor="background1" w:themeShade="80"/>
                <w:sz w:val="20"/>
                <w:szCs w:val="20"/>
              </w:rPr>
            </w:pPr>
          </w:p>
        </w:tc>
      </w:tr>
      <w:tr w:rsidR="00E7764A" w:rsidTr="00E7764A">
        <w:trPr>
          <w:trHeight w:val="45"/>
        </w:trPr>
        <w:tc>
          <w:tcPr>
            <w:tcW w:w="3794" w:type="dxa"/>
            <w:vAlign w:val="center"/>
          </w:tcPr>
          <w:p w:rsidR="00E7764A" w:rsidRPr="00256224" w:rsidRDefault="00E7764A" w:rsidP="00E7764A">
            <w:pPr>
              <w:jc w:val="center"/>
              <w:rPr>
                <w:sz w:val="20"/>
                <w:szCs w:val="20"/>
              </w:rPr>
            </w:pPr>
            <w:r w:rsidRPr="00256224">
              <w:rPr>
                <w:sz w:val="20"/>
                <w:szCs w:val="20"/>
              </w:rPr>
              <w:t>CONGELACIÓN:</w:t>
            </w:r>
          </w:p>
        </w:tc>
        <w:tc>
          <w:tcPr>
            <w:tcW w:w="1417" w:type="dxa"/>
            <w:vAlign w:val="center"/>
          </w:tcPr>
          <w:p w:rsidR="00E7764A" w:rsidRPr="00256224" w:rsidRDefault="00E7764A" w:rsidP="00E7764A">
            <w:pPr>
              <w:jc w:val="center"/>
              <w:rPr>
                <w:color w:val="808080" w:themeColor="background1" w:themeShade="80"/>
                <w:sz w:val="20"/>
                <w:szCs w:val="20"/>
              </w:rPr>
            </w:pPr>
          </w:p>
        </w:tc>
        <w:tc>
          <w:tcPr>
            <w:tcW w:w="4536" w:type="dxa"/>
            <w:vAlign w:val="center"/>
          </w:tcPr>
          <w:p w:rsidR="00E7764A" w:rsidRPr="00256224" w:rsidRDefault="00E7764A" w:rsidP="00E7764A">
            <w:pPr>
              <w:jc w:val="center"/>
              <w:rPr>
                <w:sz w:val="20"/>
                <w:szCs w:val="20"/>
              </w:rPr>
            </w:pPr>
            <w:r w:rsidRPr="00256224">
              <w:rPr>
                <w:sz w:val="20"/>
                <w:szCs w:val="20"/>
              </w:rPr>
              <w:t>SUSPENSIÓN DE ACTIVIDAD</w:t>
            </w:r>
            <w:r>
              <w:rPr>
                <w:sz w:val="20"/>
                <w:szCs w:val="20"/>
              </w:rPr>
              <w:t>, PROCESO O PROCEDIMIENTO</w:t>
            </w:r>
            <w:r w:rsidRPr="00256224">
              <w:rPr>
                <w:sz w:val="20"/>
                <w:szCs w:val="20"/>
              </w:rPr>
              <w:t>:</w:t>
            </w:r>
          </w:p>
        </w:tc>
        <w:tc>
          <w:tcPr>
            <w:tcW w:w="1269" w:type="dxa"/>
            <w:vAlign w:val="center"/>
          </w:tcPr>
          <w:p w:rsidR="00E7764A" w:rsidRPr="00256224" w:rsidRDefault="00E7764A" w:rsidP="00E7764A">
            <w:pPr>
              <w:jc w:val="center"/>
              <w:rPr>
                <w:color w:val="808080" w:themeColor="background1" w:themeShade="80"/>
                <w:sz w:val="20"/>
                <w:szCs w:val="20"/>
              </w:rPr>
            </w:pPr>
          </w:p>
        </w:tc>
      </w:tr>
      <w:tr w:rsidR="00E7764A" w:rsidTr="00E7764A">
        <w:trPr>
          <w:trHeight w:val="340"/>
        </w:trPr>
        <w:tc>
          <w:tcPr>
            <w:tcW w:w="11016" w:type="dxa"/>
            <w:gridSpan w:val="4"/>
          </w:tcPr>
          <w:p w:rsidR="00E7764A" w:rsidRPr="0029520B" w:rsidRDefault="00E7764A" w:rsidP="00E7764A">
            <w:pPr>
              <w:rPr>
                <w:rFonts w:cs="Calibri"/>
                <w:color w:val="auto"/>
                <w:sz w:val="16"/>
                <w:szCs w:val="16"/>
                <w:lang w:val="es-ES" w:eastAsia="en-US"/>
              </w:rPr>
            </w:pPr>
            <w:r w:rsidRPr="00165D8F">
              <w:rPr>
                <w:rFonts w:cs="Calibri"/>
                <w:color w:val="auto"/>
                <w:sz w:val="16"/>
                <w:szCs w:val="16"/>
                <w:lang w:val="es-ES" w:eastAsia="en-US"/>
              </w:rPr>
              <w:t>CAUSA</w:t>
            </w:r>
            <w:r>
              <w:rPr>
                <w:rFonts w:cs="Calibri"/>
                <w:color w:val="auto"/>
                <w:sz w:val="16"/>
                <w:szCs w:val="16"/>
                <w:lang w:val="es-ES" w:eastAsia="en-US"/>
              </w:rPr>
              <w:t>:</w:t>
            </w:r>
          </w:p>
        </w:tc>
      </w:tr>
      <w:tr w:rsidR="00E7764A" w:rsidTr="00E7764A">
        <w:trPr>
          <w:trHeight w:val="340"/>
        </w:trPr>
        <w:tc>
          <w:tcPr>
            <w:tcW w:w="11016" w:type="dxa"/>
            <w:gridSpan w:val="4"/>
            <w:vAlign w:val="center"/>
          </w:tcPr>
          <w:p w:rsidR="00E7764A" w:rsidRDefault="00E7764A" w:rsidP="00E7764A">
            <w:pPr>
              <w:jc w:val="center"/>
            </w:pPr>
          </w:p>
        </w:tc>
      </w:tr>
      <w:tr w:rsidR="00E7764A" w:rsidTr="00E7764A">
        <w:trPr>
          <w:trHeight w:val="340"/>
        </w:trPr>
        <w:tc>
          <w:tcPr>
            <w:tcW w:w="11016" w:type="dxa"/>
            <w:gridSpan w:val="4"/>
          </w:tcPr>
          <w:p w:rsidR="00E7764A" w:rsidRDefault="00E7764A" w:rsidP="00E7764A">
            <w:r>
              <w:rPr>
                <w:rFonts w:cs="Calibri"/>
                <w:color w:val="auto"/>
                <w:sz w:val="16"/>
                <w:szCs w:val="16"/>
                <w:lang w:val="es-ES" w:eastAsia="en-US"/>
              </w:rPr>
              <w:t>NORMA INCUMPLIDA:</w:t>
            </w:r>
          </w:p>
        </w:tc>
      </w:tr>
      <w:bookmarkEnd w:id="4"/>
    </w:tbl>
    <w:p w:rsidR="006F37DA" w:rsidRDefault="006F37DA">
      <w:pPr>
        <w:rPr>
          <w:sz w:val="18"/>
          <w:szCs w:val="18"/>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4"/>
        <w:gridCol w:w="565"/>
        <w:gridCol w:w="1408"/>
        <w:gridCol w:w="7303"/>
      </w:tblGrid>
      <w:tr w:rsidR="006411F7" w:rsidRPr="00DE7F2E" w:rsidTr="00774C9D">
        <w:trPr>
          <w:trHeight w:val="284"/>
        </w:trPr>
        <w:tc>
          <w:tcPr>
            <w:tcW w:w="11020" w:type="dxa"/>
            <w:gridSpan w:val="4"/>
            <w:shd w:val="clear" w:color="auto" w:fill="F2F2F2" w:themeFill="background1" w:themeFillShade="F2"/>
          </w:tcPr>
          <w:p w:rsidR="006411F7" w:rsidRPr="003D2105" w:rsidRDefault="006411F7" w:rsidP="00774C9D">
            <w:pPr>
              <w:jc w:val="center"/>
            </w:pPr>
            <w:r w:rsidRPr="003D2105">
              <w:rPr>
                <w:rFonts w:cs="Calibri"/>
                <w:b/>
                <w:color w:val="auto"/>
                <w:lang w:val="es-ES" w:eastAsia="en-US"/>
              </w:rPr>
              <w:t>12. CONCEPTO DE MANEJO DE MEDICAMENTOS DE CONTROL ESPECIAL:</w:t>
            </w:r>
          </w:p>
        </w:tc>
      </w:tr>
      <w:tr w:rsidR="006411F7" w:rsidRPr="00DE7F2E" w:rsidTr="00774C9D">
        <w:trPr>
          <w:trHeight w:val="284"/>
        </w:trPr>
        <w:tc>
          <w:tcPr>
            <w:tcW w:w="1744" w:type="dxa"/>
            <w:vAlign w:val="center"/>
          </w:tcPr>
          <w:p w:rsidR="006411F7" w:rsidRPr="003D2105" w:rsidRDefault="006411F7" w:rsidP="00774C9D">
            <w:pPr>
              <w:jc w:val="center"/>
              <w:rPr>
                <w:rFonts w:asciiTheme="majorHAnsi" w:hAnsiTheme="majorHAnsi"/>
                <w:b/>
                <w:sz w:val="18"/>
                <w:szCs w:val="18"/>
              </w:rPr>
            </w:pPr>
            <w:r w:rsidRPr="003D2105">
              <w:rPr>
                <w:rFonts w:asciiTheme="majorHAnsi" w:hAnsiTheme="majorHAnsi"/>
                <w:b/>
                <w:sz w:val="18"/>
                <w:szCs w:val="18"/>
              </w:rPr>
              <w:t>% CUMPLIMIENTO</w:t>
            </w:r>
          </w:p>
        </w:tc>
        <w:tc>
          <w:tcPr>
            <w:tcW w:w="565" w:type="dxa"/>
            <w:vAlign w:val="center"/>
          </w:tcPr>
          <w:p w:rsidR="006411F7" w:rsidRPr="003D2105" w:rsidRDefault="006411F7" w:rsidP="00774C9D">
            <w:pPr>
              <w:jc w:val="center"/>
              <w:rPr>
                <w:color w:val="808080" w:themeColor="background1" w:themeShade="80"/>
              </w:rPr>
            </w:pPr>
          </w:p>
        </w:tc>
        <w:tc>
          <w:tcPr>
            <w:tcW w:w="8711" w:type="dxa"/>
            <w:gridSpan w:val="2"/>
            <w:vAlign w:val="center"/>
          </w:tcPr>
          <w:p w:rsidR="006411F7" w:rsidRPr="003D2105" w:rsidRDefault="006411F7" w:rsidP="00774C9D">
            <w:pPr>
              <w:jc w:val="both"/>
              <w:rPr>
                <w:rFonts w:asciiTheme="majorHAnsi" w:hAnsiTheme="majorHAnsi"/>
                <w:sz w:val="20"/>
                <w:szCs w:val="20"/>
              </w:rPr>
            </w:pPr>
            <w:r w:rsidRPr="003D2105">
              <w:rPr>
                <w:rFonts w:asciiTheme="majorHAnsi" w:hAnsiTheme="majorHAnsi"/>
                <w:sz w:val="20"/>
                <w:szCs w:val="20"/>
              </w:rPr>
              <w:t xml:space="preserve">Se da con la sumatoria de cada uno de los ítems </w:t>
            </w:r>
          </w:p>
        </w:tc>
      </w:tr>
      <w:tr w:rsidR="006411F7" w:rsidRPr="00DE7F2E" w:rsidTr="00774C9D">
        <w:trPr>
          <w:trHeight w:val="284"/>
        </w:trPr>
        <w:tc>
          <w:tcPr>
            <w:tcW w:w="1744" w:type="dxa"/>
            <w:vAlign w:val="center"/>
          </w:tcPr>
          <w:p w:rsidR="006411F7" w:rsidRPr="003D2105" w:rsidRDefault="006411F7" w:rsidP="00774C9D">
            <w:pPr>
              <w:jc w:val="center"/>
              <w:rPr>
                <w:rFonts w:asciiTheme="majorHAnsi" w:hAnsiTheme="majorHAnsi"/>
                <w:b/>
                <w:sz w:val="20"/>
                <w:szCs w:val="20"/>
              </w:rPr>
            </w:pPr>
            <w:r w:rsidRPr="003D2105">
              <w:rPr>
                <w:rFonts w:asciiTheme="majorHAnsi" w:hAnsiTheme="majorHAnsi"/>
                <w:b/>
                <w:sz w:val="20"/>
                <w:szCs w:val="20"/>
              </w:rPr>
              <w:t>FAVORABLE</w:t>
            </w:r>
          </w:p>
        </w:tc>
        <w:tc>
          <w:tcPr>
            <w:tcW w:w="565" w:type="dxa"/>
            <w:vAlign w:val="center"/>
          </w:tcPr>
          <w:p w:rsidR="006411F7" w:rsidRPr="003D2105" w:rsidRDefault="006411F7" w:rsidP="00774C9D">
            <w:pPr>
              <w:jc w:val="center"/>
              <w:rPr>
                <w:b/>
                <w:color w:val="auto"/>
                <w:sz w:val="24"/>
                <w:szCs w:val="24"/>
              </w:rPr>
            </w:pPr>
            <w:r w:rsidRPr="003D2105">
              <w:rPr>
                <w:b/>
                <w:color w:val="auto"/>
                <w:sz w:val="24"/>
                <w:szCs w:val="24"/>
              </w:rPr>
              <w:t>F</w:t>
            </w:r>
          </w:p>
        </w:tc>
        <w:tc>
          <w:tcPr>
            <w:tcW w:w="1408" w:type="dxa"/>
            <w:vAlign w:val="center"/>
          </w:tcPr>
          <w:p w:rsidR="006411F7" w:rsidRPr="003D2105" w:rsidRDefault="006411F7" w:rsidP="00774C9D">
            <w:pPr>
              <w:ind w:left="-108" w:right="-108"/>
              <w:jc w:val="center"/>
              <w:rPr>
                <w:rFonts w:asciiTheme="majorHAnsi" w:hAnsiTheme="majorHAnsi"/>
                <w:sz w:val="20"/>
                <w:szCs w:val="20"/>
              </w:rPr>
            </w:pPr>
            <w:r w:rsidRPr="003D2105">
              <w:rPr>
                <w:rFonts w:asciiTheme="majorHAnsi" w:hAnsiTheme="majorHAnsi"/>
                <w:sz w:val="20"/>
                <w:szCs w:val="20"/>
              </w:rPr>
              <w:t>Riesgo bajo</w:t>
            </w:r>
          </w:p>
        </w:tc>
        <w:tc>
          <w:tcPr>
            <w:tcW w:w="7303" w:type="dxa"/>
            <w:vAlign w:val="center"/>
          </w:tcPr>
          <w:p w:rsidR="006411F7" w:rsidRPr="003D2105" w:rsidRDefault="006411F7" w:rsidP="00774C9D">
            <w:pPr>
              <w:jc w:val="both"/>
              <w:rPr>
                <w:rFonts w:asciiTheme="majorHAnsi" w:hAnsiTheme="majorHAnsi"/>
                <w:sz w:val="20"/>
                <w:szCs w:val="20"/>
              </w:rPr>
            </w:pPr>
            <w:r w:rsidRPr="003D2105">
              <w:rPr>
                <w:rFonts w:asciiTheme="majorHAnsi" w:hAnsiTheme="majorHAnsi"/>
                <w:sz w:val="18"/>
                <w:szCs w:val="20"/>
              </w:rPr>
              <w:t>Cumplimiento igual o mayor a 4,5</w:t>
            </w:r>
          </w:p>
        </w:tc>
      </w:tr>
      <w:tr w:rsidR="006411F7" w:rsidRPr="00DE7F2E" w:rsidTr="00774C9D">
        <w:trPr>
          <w:trHeight w:val="284"/>
        </w:trPr>
        <w:tc>
          <w:tcPr>
            <w:tcW w:w="1744" w:type="dxa"/>
            <w:vAlign w:val="center"/>
          </w:tcPr>
          <w:p w:rsidR="006411F7" w:rsidRPr="003D2105" w:rsidRDefault="006411F7" w:rsidP="00774C9D">
            <w:pPr>
              <w:jc w:val="center"/>
              <w:rPr>
                <w:rFonts w:asciiTheme="majorHAnsi" w:hAnsiTheme="majorHAnsi"/>
                <w:b/>
                <w:sz w:val="20"/>
                <w:szCs w:val="20"/>
              </w:rPr>
            </w:pPr>
            <w:r w:rsidRPr="003D2105">
              <w:rPr>
                <w:rFonts w:asciiTheme="majorHAnsi" w:hAnsiTheme="majorHAnsi"/>
                <w:b/>
                <w:sz w:val="20"/>
                <w:szCs w:val="20"/>
              </w:rPr>
              <w:t>FAVORABLE CON REQUERIMIENTOS</w:t>
            </w:r>
          </w:p>
        </w:tc>
        <w:tc>
          <w:tcPr>
            <w:tcW w:w="565" w:type="dxa"/>
            <w:vAlign w:val="center"/>
          </w:tcPr>
          <w:p w:rsidR="006411F7" w:rsidRPr="003D2105" w:rsidRDefault="006411F7" w:rsidP="00774C9D">
            <w:pPr>
              <w:jc w:val="center"/>
              <w:rPr>
                <w:b/>
                <w:color w:val="auto"/>
                <w:sz w:val="24"/>
                <w:szCs w:val="24"/>
              </w:rPr>
            </w:pPr>
            <w:r w:rsidRPr="003D2105">
              <w:rPr>
                <w:b/>
                <w:color w:val="auto"/>
                <w:sz w:val="24"/>
                <w:szCs w:val="24"/>
              </w:rPr>
              <w:t>C</w:t>
            </w:r>
          </w:p>
        </w:tc>
        <w:tc>
          <w:tcPr>
            <w:tcW w:w="1408" w:type="dxa"/>
            <w:vAlign w:val="center"/>
          </w:tcPr>
          <w:p w:rsidR="006411F7" w:rsidRPr="003D2105" w:rsidRDefault="006411F7" w:rsidP="00774C9D">
            <w:pPr>
              <w:ind w:left="-108" w:right="-108"/>
              <w:jc w:val="center"/>
              <w:rPr>
                <w:rFonts w:asciiTheme="majorHAnsi" w:hAnsiTheme="majorHAnsi"/>
                <w:sz w:val="20"/>
                <w:szCs w:val="20"/>
              </w:rPr>
            </w:pPr>
            <w:r w:rsidRPr="003D2105">
              <w:rPr>
                <w:rFonts w:asciiTheme="majorHAnsi" w:hAnsiTheme="majorHAnsi"/>
                <w:sz w:val="20"/>
                <w:szCs w:val="20"/>
              </w:rPr>
              <w:t>Riesgo medio</w:t>
            </w:r>
          </w:p>
        </w:tc>
        <w:tc>
          <w:tcPr>
            <w:tcW w:w="7303" w:type="dxa"/>
            <w:vAlign w:val="center"/>
          </w:tcPr>
          <w:p w:rsidR="006411F7" w:rsidRPr="003D2105" w:rsidRDefault="006411F7" w:rsidP="00774C9D">
            <w:pPr>
              <w:jc w:val="both"/>
              <w:rPr>
                <w:rFonts w:asciiTheme="majorHAnsi" w:hAnsiTheme="majorHAnsi"/>
                <w:sz w:val="20"/>
                <w:szCs w:val="20"/>
              </w:rPr>
            </w:pPr>
            <w:r w:rsidRPr="003D2105">
              <w:rPr>
                <w:rFonts w:asciiTheme="majorHAnsi" w:hAnsiTheme="majorHAnsi"/>
                <w:sz w:val="18"/>
                <w:szCs w:val="20"/>
              </w:rPr>
              <w:t xml:space="preserve">Cumplimiento entre 3,0 y 4,4 </w:t>
            </w:r>
          </w:p>
        </w:tc>
      </w:tr>
      <w:tr w:rsidR="006411F7" w:rsidRPr="00DE7F2E" w:rsidTr="00774C9D">
        <w:trPr>
          <w:trHeight w:val="284"/>
        </w:trPr>
        <w:tc>
          <w:tcPr>
            <w:tcW w:w="1744" w:type="dxa"/>
            <w:vMerge w:val="restart"/>
            <w:vAlign w:val="center"/>
          </w:tcPr>
          <w:p w:rsidR="006411F7" w:rsidRPr="003D2105" w:rsidRDefault="006411F7" w:rsidP="00774C9D">
            <w:pPr>
              <w:jc w:val="center"/>
              <w:rPr>
                <w:rFonts w:asciiTheme="majorHAnsi" w:hAnsiTheme="majorHAnsi"/>
                <w:b/>
                <w:sz w:val="20"/>
                <w:szCs w:val="20"/>
              </w:rPr>
            </w:pPr>
            <w:r w:rsidRPr="003D2105">
              <w:rPr>
                <w:rFonts w:asciiTheme="majorHAnsi" w:hAnsiTheme="majorHAnsi"/>
                <w:b/>
                <w:sz w:val="20"/>
                <w:szCs w:val="20"/>
              </w:rPr>
              <w:t>DESFAVORABLE</w:t>
            </w:r>
          </w:p>
        </w:tc>
        <w:tc>
          <w:tcPr>
            <w:tcW w:w="565" w:type="dxa"/>
            <w:vMerge w:val="restart"/>
            <w:vAlign w:val="center"/>
          </w:tcPr>
          <w:p w:rsidR="006411F7" w:rsidRPr="003D2105" w:rsidRDefault="006411F7" w:rsidP="00774C9D">
            <w:pPr>
              <w:jc w:val="center"/>
              <w:rPr>
                <w:b/>
                <w:color w:val="auto"/>
                <w:sz w:val="24"/>
                <w:szCs w:val="24"/>
              </w:rPr>
            </w:pPr>
            <w:r w:rsidRPr="003D2105">
              <w:rPr>
                <w:b/>
                <w:color w:val="auto"/>
                <w:sz w:val="24"/>
                <w:szCs w:val="24"/>
              </w:rPr>
              <w:t>D</w:t>
            </w:r>
          </w:p>
        </w:tc>
        <w:tc>
          <w:tcPr>
            <w:tcW w:w="1408" w:type="dxa"/>
            <w:vAlign w:val="center"/>
          </w:tcPr>
          <w:p w:rsidR="006411F7" w:rsidRPr="003D2105" w:rsidRDefault="006411F7" w:rsidP="00774C9D">
            <w:pPr>
              <w:ind w:left="-108" w:right="-108"/>
              <w:jc w:val="center"/>
              <w:rPr>
                <w:rFonts w:asciiTheme="majorHAnsi" w:hAnsiTheme="majorHAnsi"/>
                <w:sz w:val="20"/>
                <w:szCs w:val="20"/>
              </w:rPr>
            </w:pPr>
            <w:r w:rsidRPr="003D2105">
              <w:rPr>
                <w:rFonts w:asciiTheme="majorHAnsi" w:hAnsiTheme="majorHAnsi"/>
                <w:sz w:val="20"/>
                <w:szCs w:val="20"/>
              </w:rPr>
              <w:t>Riesgo alto</w:t>
            </w:r>
          </w:p>
        </w:tc>
        <w:tc>
          <w:tcPr>
            <w:tcW w:w="7303" w:type="dxa"/>
            <w:vAlign w:val="center"/>
          </w:tcPr>
          <w:p w:rsidR="006411F7" w:rsidRPr="003D2105" w:rsidRDefault="006411F7" w:rsidP="00774C9D">
            <w:pPr>
              <w:jc w:val="both"/>
              <w:rPr>
                <w:rFonts w:asciiTheme="majorHAnsi" w:hAnsiTheme="majorHAnsi"/>
                <w:sz w:val="20"/>
                <w:szCs w:val="20"/>
              </w:rPr>
            </w:pPr>
            <w:r w:rsidRPr="003D2105">
              <w:rPr>
                <w:rFonts w:asciiTheme="majorHAnsi" w:hAnsiTheme="majorHAnsi"/>
                <w:sz w:val="18"/>
                <w:szCs w:val="20"/>
              </w:rPr>
              <w:t>Cumplimiento menor a 3,0. Se impone medida de SUSPENSIÓN DEL MANEJO DE MEDICAMENTOS DE CONTROL ESPECIAL.</w:t>
            </w:r>
          </w:p>
        </w:tc>
      </w:tr>
      <w:tr w:rsidR="006411F7" w:rsidTr="00774C9D">
        <w:trPr>
          <w:trHeight w:val="284"/>
        </w:trPr>
        <w:tc>
          <w:tcPr>
            <w:tcW w:w="1744" w:type="dxa"/>
            <w:vMerge/>
            <w:vAlign w:val="center"/>
          </w:tcPr>
          <w:p w:rsidR="006411F7" w:rsidRPr="003D2105" w:rsidRDefault="006411F7" w:rsidP="00774C9D">
            <w:pPr>
              <w:jc w:val="center"/>
              <w:rPr>
                <w:rFonts w:asciiTheme="majorHAnsi" w:hAnsiTheme="majorHAnsi"/>
                <w:b/>
                <w:sz w:val="20"/>
                <w:szCs w:val="20"/>
              </w:rPr>
            </w:pPr>
          </w:p>
        </w:tc>
        <w:tc>
          <w:tcPr>
            <w:tcW w:w="565" w:type="dxa"/>
            <w:vMerge/>
            <w:vAlign w:val="center"/>
          </w:tcPr>
          <w:p w:rsidR="006411F7" w:rsidRPr="003D2105" w:rsidRDefault="006411F7" w:rsidP="00774C9D">
            <w:pPr>
              <w:jc w:val="center"/>
              <w:rPr>
                <w:b/>
                <w:color w:val="auto"/>
                <w:sz w:val="24"/>
                <w:szCs w:val="24"/>
              </w:rPr>
            </w:pPr>
          </w:p>
        </w:tc>
        <w:tc>
          <w:tcPr>
            <w:tcW w:w="1408" w:type="dxa"/>
            <w:vAlign w:val="center"/>
          </w:tcPr>
          <w:p w:rsidR="006411F7" w:rsidRPr="003D2105" w:rsidRDefault="006411F7" w:rsidP="00774C9D">
            <w:pPr>
              <w:ind w:left="-108" w:right="-108"/>
              <w:jc w:val="center"/>
              <w:rPr>
                <w:rFonts w:asciiTheme="majorHAnsi" w:hAnsiTheme="majorHAnsi"/>
                <w:sz w:val="20"/>
                <w:szCs w:val="20"/>
              </w:rPr>
            </w:pPr>
            <w:r w:rsidRPr="003D2105">
              <w:rPr>
                <w:rFonts w:asciiTheme="majorHAnsi" w:hAnsiTheme="majorHAnsi"/>
                <w:sz w:val="20"/>
                <w:szCs w:val="20"/>
              </w:rPr>
              <w:t>Factor crítico:</w:t>
            </w:r>
          </w:p>
        </w:tc>
        <w:tc>
          <w:tcPr>
            <w:tcW w:w="7303" w:type="dxa"/>
            <w:vAlign w:val="center"/>
          </w:tcPr>
          <w:p w:rsidR="006411F7" w:rsidRPr="003D2105" w:rsidRDefault="006411F7" w:rsidP="00774C9D">
            <w:pPr>
              <w:jc w:val="both"/>
              <w:rPr>
                <w:rFonts w:asciiTheme="majorHAnsi" w:hAnsiTheme="majorHAnsi"/>
                <w:sz w:val="18"/>
                <w:szCs w:val="20"/>
              </w:rPr>
            </w:pPr>
            <w:r w:rsidRPr="003D2105">
              <w:rPr>
                <w:rFonts w:asciiTheme="majorHAnsi" w:hAnsiTheme="majorHAnsi"/>
                <w:sz w:val="18"/>
                <w:szCs w:val="20"/>
              </w:rPr>
              <w:t>Identificación de uno o varios factores críticos. Se impone medida de SUSPENSIÓN DEL MANEJO DE MEDICAMENTOS DE CONTROL ESPECIAL. ¿Cuál?</w:t>
            </w:r>
          </w:p>
        </w:tc>
      </w:tr>
    </w:tbl>
    <w:p w:rsidR="0071641C" w:rsidRPr="006F37DA" w:rsidRDefault="0071641C">
      <w:pPr>
        <w:rPr>
          <w:sz w:val="18"/>
          <w:szCs w:val="18"/>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5"/>
        <w:gridCol w:w="564"/>
        <w:gridCol w:w="1408"/>
        <w:gridCol w:w="7303"/>
      </w:tblGrid>
      <w:tr w:rsidR="00AE2EBC" w:rsidTr="005560BE">
        <w:trPr>
          <w:trHeight w:val="284"/>
        </w:trPr>
        <w:tc>
          <w:tcPr>
            <w:tcW w:w="11020" w:type="dxa"/>
            <w:gridSpan w:val="4"/>
            <w:shd w:val="clear" w:color="auto" w:fill="F2F2F2" w:themeFill="background1" w:themeFillShade="F2"/>
          </w:tcPr>
          <w:p w:rsidR="00AE2EBC" w:rsidRDefault="00AE2EBC" w:rsidP="005560BE">
            <w:pPr>
              <w:jc w:val="center"/>
            </w:pPr>
            <w:bookmarkStart w:id="5" w:name="_Hlk188603354"/>
            <w:r>
              <w:rPr>
                <w:rFonts w:cs="Calibri"/>
                <w:b/>
                <w:color w:val="auto"/>
                <w:lang w:val="es-ES" w:eastAsia="en-US"/>
              </w:rPr>
              <w:t xml:space="preserve">13. </w:t>
            </w:r>
            <w:r w:rsidRPr="00B045A0">
              <w:rPr>
                <w:rFonts w:cs="Calibri"/>
                <w:b/>
                <w:color w:val="auto"/>
                <w:lang w:val="es-ES" w:eastAsia="en-US"/>
              </w:rPr>
              <w:t>CONCEPTO DE LA VISITA:</w:t>
            </w:r>
          </w:p>
        </w:tc>
      </w:tr>
      <w:tr w:rsidR="00AE2EBC" w:rsidTr="005560BE">
        <w:trPr>
          <w:trHeight w:val="284"/>
        </w:trPr>
        <w:tc>
          <w:tcPr>
            <w:tcW w:w="1745" w:type="dxa"/>
            <w:vAlign w:val="center"/>
          </w:tcPr>
          <w:p w:rsidR="00AE2EBC" w:rsidRPr="005D486A" w:rsidRDefault="00AE2EBC" w:rsidP="005560BE">
            <w:pPr>
              <w:jc w:val="center"/>
              <w:rPr>
                <w:rFonts w:asciiTheme="majorHAnsi" w:hAnsiTheme="majorHAnsi"/>
                <w:b/>
                <w:sz w:val="18"/>
                <w:szCs w:val="18"/>
              </w:rPr>
            </w:pPr>
            <w:r w:rsidRPr="005D486A">
              <w:rPr>
                <w:rFonts w:asciiTheme="majorHAnsi" w:hAnsiTheme="majorHAnsi"/>
                <w:b/>
                <w:sz w:val="18"/>
                <w:szCs w:val="18"/>
              </w:rPr>
              <w:t>% CUMPLIMIENTO</w:t>
            </w:r>
          </w:p>
        </w:tc>
        <w:tc>
          <w:tcPr>
            <w:tcW w:w="564" w:type="dxa"/>
            <w:vAlign w:val="center"/>
          </w:tcPr>
          <w:p w:rsidR="00AE2EBC" w:rsidRPr="000C6817" w:rsidRDefault="00AE2EBC" w:rsidP="005560BE">
            <w:pPr>
              <w:jc w:val="center"/>
              <w:rPr>
                <w:color w:val="808080" w:themeColor="background1" w:themeShade="80"/>
              </w:rPr>
            </w:pPr>
          </w:p>
        </w:tc>
        <w:tc>
          <w:tcPr>
            <w:tcW w:w="8711" w:type="dxa"/>
            <w:gridSpan w:val="2"/>
            <w:vAlign w:val="center"/>
          </w:tcPr>
          <w:p w:rsidR="00AE2EBC" w:rsidRPr="006517C8" w:rsidRDefault="00AE2EBC" w:rsidP="005560BE">
            <w:pPr>
              <w:jc w:val="both"/>
              <w:rPr>
                <w:rFonts w:asciiTheme="majorHAnsi" w:hAnsiTheme="majorHAnsi"/>
                <w:sz w:val="20"/>
                <w:szCs w:val="20"/>
              </w:rPr>
            </w:pPr>
            <w:r>
              <w:rPr>
                <w:rFonts w:asciiTheme="majorHAnsi" w:hAnsiTheme="majorHAnsi"/>
                <w:sz w:val="20"/>
                <w:szCs w:val="20"/>
              </w:rPr>
              <w:t xml:space="preserve">Se da con la sumatoria de cada uno de los ítems </w:t>
            </w:r>
          </w:p>
        </w:tc>
      </w:tr>
      <w:tr w:rsidR="00AE2EBC" w:rsidTr="005560BE">
        <w:trPr>
          <w:trHeight w:val="284"/>
        </w:trPr>
        <w:tc>
          <w:tcPr>
            <w:tcW w:w="1745" w:type="dxa"/>
            <w:vAlign w:val="center"/>
          </w:tcPr>
          <w:p w:rsidR="00AE2EBC" w:rsidRPr="006517C8" w:rsidRDefault="00AE2EBC" w:rsidP="005560BE">
            <w:pPr>
              <w:jc w:val="center"/>
              <w:rPr>
                <w:rFonts w:asciiTheme="majorHAnsi" w:hAnsiTheme="majorHAnsi"/>
                <w:b/>
                <w:sz w:val="20"/>
                <w:szCs w:val="20"/>
              </w:rPr>
            </w:pPr>
            <w:r w:rsidRPr="006517C8">
              <w:rPr>
                <w:rFonts w:asciiTheme="majorHAnsi" w:hAnsiTheme="majorHAnsi"/>
                <w:b/>
                <w:sz w:val="20"/>
                <w:szCs w:val="20"/>
              </w:rPr>
              <w:t>FAVORABLE</w:t>
            </w:r>
          </w:p>
        </w:tc>
        <w:tc>
          <w:tcPr>
            <w:tcW w:w="564" w:type="dxa"/>
            <w:vAlign w:val="center"/>
          </w:tcPr>
          <w:p w:rsidR="00AE2EBC" w:rsidRPr="00FD73C4" w:rsidRDefault="00AE2EBC" w:rsidP="005560BE">
            <w:pPr>
              <w:jc w:val="center"/>
              <w:rPr>
                <w:b/>
                <w:color w:val="auto"/>
                <w:sz w:val="24"/>
                <w:szCs w:val="24"/>
              </w:rPr>
            </w:pPr>
            <w:r w:rsidRPr="00FD73C4">
              <w:rPr>
                <w:b/>
                <w:color w:val="auto"/>
                <w:sz w:val="24"/>
                <w:szCs w:val="24"/>
              </w:rPr>
              <w:t>F</w:t>
            </w:r>
          </w:p>
        </w:tc>
        <w:tc>
          <w:tcPr>
            <w:tcW w:w="1408" w:type="dxa"/>
            <w:vAlign w:val="center"/>
          </w:tcPr>
          <w:p w:rsidR="00AE2EBC" w:rsidRPr="006517C8" w:rsidRDefault="00AE2EBC" w:rsidP="005560BE">
            <w:pPr>
              <w:ind w:left="-108" w:right="-108"/>
              <w:jc w:val="center"/>
              <w:rPr>
                <w:rFonts w:asciiTheme="majorHAnsi" w:hAnsiTheme="majorHAnsi"/>
                <w:sz w:val="20"/>
                <w:szCs w:val="20"/>
              </w:rPr>
            </w:pPr>
            <w:r>
              <w:rPr>
                <w:rFonts w:asciiTheme="majorHAnsi" w:hAnsiTheme="majorHAnsi"/>
                <w:sz w:val="20"/>
                <w:szCs w:val="20"/>
              </w:rPr>
              <w:t>Riesgo bajo</w:t>
            </w:r>
          </w:p>
        </w:tc>
        <w:tc>
          <w:tcPr>
            <w:tcW w:w="7303" w:type="dxa"/>
            <w:vAlign w:val="center"/>
          </w:tcPr>
          <w:p w:rsidR="00AE2EBC" w:rsidRPr="006517C8" w:rsidRDefault="00AE2EBC" w:rsidP="005560BE">
            <w:pPr>
              <w:jc w:val="both"/>
              <w:rPr>
                <w:rFonts w:asciiTheme="majorHAnsi" w:hAnsiTheme="majorHAnsi"/>
                <w:sz w:val="20"/>
                <w:szCs w:val="20"/>
              </w:rPr>
            </w:pPr>
            <w:r>
              <w:rPr>
                <w:rFonts w:asciiTheme="majorHAnsi" w:hAnsiTheme="majorHAnsi"/>
                <w:sz w:val="18"/>
                <w:szCs w:val="20"/>
              </w:rPr>
              <w:t>Cumplimiento igual o mayor al 95%</w:t>
            </w:r>
            <w:r w:rsidRPr="004A1B90">
              <w:rPr>
                <w:rFonts w:asciiTheme="majorHAnsi" w:hAnsiTheme="majorHAnsi"/>
                <w:sz w:val="18"/>
                <w:szCs w:val="20"/>
              </w:rPr>
              <w:t>.</w:t>
            </w:r>
          </w:p>
        </w:tc>
      </w:tr>
      <w:tr w:rsidR="00AE2EBC" w:rsidTr="005560BE">
        <w:trPr>
          <w:trHeight w:val="284"/>
        </w:trPr>
        <w:tc>
          <w:tcPr>
            <w:tcW w:w="1745" w:type="dxa"/>
            <w:vAlign w:val="center"/>
          </w:tcPr>
          <w:p w:rsidR="00AE2EBC" w:rsidRPr="006517C8" w:rsidRDefault="00AE2EBC" w:rsidP="005560BE">
            <w:pPr>
              <w:jc w:val="center"/>
              <w:rPr>
                <w:rFonts w:asciiTheme="majorHAnsi" w:hAnsiTheme="majorHAnsi"/>
                <w:b/>
                <w:sz w:val="20"/>
                <w:szCs w:val="20"/>
              </w:rPr>
            </w:pPr>
            <w:r>
              <w:rPr>
                <w:rFonts w:asciiTheme="majorHAnsi" w:hAnsiTheme="majorHAnsi"/>
                <w:b/>
                <w:sz w:val="20"/>
                <w:szCs w:val="20"/>
              </w:rPr>
              <w:t>FAVORABLE CON REQUERIMIENTOS</w:t>
            </w:r>
          </w:p>
        </w:tc>
        <w:tc>
          <w:tcPr>
            <w:tcW w:w="564" w:type="dxa"/>
            <w:vAlign w:val="center"/>
          </w:tcPr>
          <w:p w:rsidR="00AE2EBC" w:rsidRPr="00FD73C4" w:rsidRDefault="00AE2EBC" w:rsidP="005560BE">
            <w:pPr>
              <w:jc w:val="center"/>
              <w:rPr>
                <w:b/>
                <w:color w:val="auto"/>
                <w:sz w:val="24"/>
                <w:szCs w:val="24"/>
              </w:rPr>
            </w:pPr>
            <w:r w:rsidRPr="00FD73C4">
              <w:rPr>
                <w:b/>
                <w:color w:val="auto"/>
                <w:sz w:val="24"/>
                <w:szCs w:val="24"/>
              </w:rPr>
              <w:t>C</w:t>
            </w:r>
          </w:p>
        </w:tc>
        <w:tc>
          <w:tcPr>
            <w:tcW w:w="1408" w:type="dxa"/>
            <w:vAlign w:val="center"/>
          </w:tcPr>
          <w:p w:rsidR="00AE2EBC" w:rsidRPr="006517C8" w:rsidRDefault="00AE2EBC" w:rsidP="005560BE">
            <w:pPr>
              <w:ind w:left="-108" w:right="-108"/>
              <w:jc w:val="center"/>
              <w:rPr>
                <w:rFonts w:asciiTheme="majorHAnsi" w:hAnsiTheme="majorHAnsi"/>
                <w:sz w:val="20"/>
                <w:szCs w:val="20"/>
              </w:rPr>
            </w:pPr>
            <w:r>
              <w:rPr>
                <w:rFonts w:asciiTheme="majorHAnsi" w:hAnsiTheme="majorHAnsi"/>
                <w:sz w:val="20"/>
                <w:szCs w:val="20"/>
              </w:rPr>
              <w:t>Riesgo medio</w:t>
            </w:r>
          </w:p>
        </w:tc>
        <w:tc>
          <w:tcPr>
            <w:tcW w:w="7303" w:type="dxa"/>
            <w:vAlign w:val="center"/>
          </w:tcPr>
          <w:p w:rsidR="00AE2EBC" w:rsidRPr="006517C8" w:rsidRDefault="00AE2EBC" w:rsidP="005560BE">
            <w:pPr>
              <w:jc w:val="both"/>
              <w:rPr>
                <w:rFonts w:asciiTheme="majorHAnsi" w:hAnsiTheme="majorHAnsi"/>
                <w:sz w:val="20"/>
                <w:szCs w:val="20"/>
              </w:rPr>
            </w:pPr>
            <w:r w:rsidRPr="008D6ABC">
              <w:rPr>
                <w:rFonts w:asciiTheme="majorHAnsi" w:hAnsiTheme="majorHAnsi"/>
                <w:sz w:val="18"/>
                <w:szCs w:val="20"/>
              </w:rPr>
              <w:t>Cumplimiento entre 60 % y 94 %</w:t>
            </w:r>
            <w:r>
              <w:rPr>
                <w:rFonts w:asciiTheme="majorHAnsi" w:hAnsiTheme="majorHAnsi"/>
                <w:sz w:val="18"/>
                <w:szCs w:val="20"/>
              </w:rPr>
              <w:t xml:space="preserve"> o con imposición de medida de seguridad de decomiso o suspensión temporal de actividad, proceso o procedimiento.</w:t>
            </w:r>
          </w:p>
        </w:tc>
      </w:tr>
      <w:tr w:rsidR="00AE2EBC" w:rsidTr="005560BE">
        <w:trPr>
          <w:trHeight w:val="284"/>
        </w:trPr>
        <w:tc>
          <w:tcPr>
            <w:tcW w:w="1745" w:type="dxa"/>
            <w:vMerge w:val="restart"/>
            <w:vAlign w:val="center"/>
          </w:tcPr>
          <w:p w:rsidR="00AE2EBC" w:rsidRPr="006517C8" w:rsidRDefault="00AE2EBC" w:rsidP="005560BE">
            <w:pPr>
              <w:jc w:val="center"/>
              <w:rPr>
                <w:rFonts w:asciiTheme="majorHAnsi" w:hAnsiTheme="majorHAnsi"/>
                <w:b/>
                <w:sz w:val="20"/>
                <w:szCs w:val="20"/>
              </w:rPr>
            </w:pPr>
            <w:r>
              <w:rPr>
                <w:rFonts w:asciiTheme="majorHAnsi" w:hAnsiTheme="majorHAnsi"/>
                <w:b/>
                <w:sz w:val="20"/>
                <w:szCs w:val="20"/>
              </w:rPr>
              <w:t>DESFAVORABLE</w:t>
            </w:r>
          </w:p>
        </w:tc>
        <w:tc>
          <w:tcPr>
            <w:tcW w:w="564" w:type="dxa"/>
            <w:vMerge w:val="restart"/>
            <w:vAlign w:val="center"/>
          </w:tcPr>
          <w:p w:rsidR="00AE2EBC" w:rsidRPr="00FD73C4" w:rsidRDefault="00AE2EBC" w:rsidP="005560BE">
            <w:pPr>
              <w:jc w:val="center"/>
              <w:rPr>
                <w:b/>
                <w:color w:val="auto"/>
                <w:sz w:val="24"/>
                <w:szCs w:val="24"/>
              </w:rPr>
            </w:pPr>
            <w:r w:rsidRPr="00FD73C4">
              <w:rPr>
                <w:b/>
                <w:color w:val="auto"/>
                <w:sz w:val="24"/>
                <w:szCs w:val="24"/>
              </w:rPr>
              <w:t>D</w:t>
            </w:r>
          </w:p>
        </w:tc>
        <w:tc>
          <w:tcPr>
            <w:tcW w:w="1408" w:type="dxa"/>
            <w:vAlign w:val="center"/>
          </w:tcPr>
          <w:p w:rsidR="00AE2EBC" w:rsidRPr="006517C8" w:rsidRDefault="00AE2EBC" w:rsidP="005560BE">
            <w:pPr>
              <w:ind w:left="-108" w:right="-108"/>
              <w:jc w:val="center"/>
              <w:rPr>
                <w:rFonts w:asciiTheme="majorHAnsi" w:hAnsiTheme="majorHAnsi"/>
                <w:sz w:val="20"/>
                <w:szCs w:val="20"/>
              </w:rPr>
            </w:pPr>
            <w:r>
              <w:rPr>
                <w:rFonts w:asciiTheme="majorHAnsi" w:hAnsiTheme="majorHAnsi"/>
                <w:sz w:val="20"/>
                <w:szCs w:val="20"/>
              </w:rPr>
              <w:t>Riesgo alto</w:t>
            </w:r>
          </w:p>
        </w:tc>
        <w:tc>
          <w:tcPr>
            <w:tcW w:w="7303" w:type="dxa"/>
            <w:vAlign w:val="center"/>
          </w:tcPr>
          <w:p w:rsidR="00AE2EBC" w:rsidRPr="006517C8" w:rsidRDefault="00AE2EBC" w:rsidP="005560BE">
            <w:pPr>
              <w:jc w:val="both"/>
              <w:rPr>
                <w:rFonts w:asciiTheme="majorHAnsi" w:hAnsiTheme="majorHAnsi"/>
                <w:sz w:val="20"/>
                <w:szCs w:val="20"/>
              </w:rPr>
            </w:pPr>
            <w:r>
              <w:rPr>
                <w:rFonts w:asciiTheme="majorHAnsi" w:hAnsiTheme="majorHAnsi"/>
                <w:sz w:val="18"/>
                <w:szCs w:val="20"/>
              </w:rPr>
              <w:t>C</w:t>
            </w:r>
            <w:r w:rsidRPr="00F5765A">
              <w:rPr>
                <w:rFonts w:asciiTheme="majorHAnsi" w:hAnsiTheme="majorHAnsi"/>
                <w:sz w:val="18"/>
                <w:szCs w:val="20"/>
              </w:rPr>
              <w:t>umplimiento</w:t>
            </w:r>
            <w:r>
              <w:rPr>
                <w:rFonts w:asciiTheme="majorHAnsi" w:hAnsiTheme="majorHAnsi"/>
                <w:sz w:val="18"/>
                <w:szCs w:val="20"/>
              </w:rPr>
              <w:t xml:space="preserve"> menor a 60 %. </w:t>
            </w:r>
            <w:r w:rsidRPr="008D6ABC">
              <w:rPr>
                <w:rFonts w:asciiTheme="majorHAnsi" w:hAnsiTheme="majorHAnsi"/>
                <w:sz w:val="18"/>
                <w:szCs w:val="20"/>
              </w:rPr>
              <w:t xml:space="preserve">Se impone medida de </w:t>
            </w:r>
            <w:r>
              <w:rPr>
                <w:rFonts w:asciiTheme="majorHAnsi" w:hAnsiTheme="majorHAnsi"/>
                <w:sz w:val="18"/>
                <w:szCs w:val="20"/>
              </w:rPr>
              <w:t>CLAUSURA TEMPORAL del establecimiento.</w:t>
            </w:r>
            <w:r w:rsidRPr="00F5765A">
              <w:rPr>
                <w:rFonts w:asciiTheme="majorHAnsi" w:hAnsiTheme="majorHAnsi"/>
                <w:sz w:val="18"/>
                <w:szCs w:val="20"/>
              </w:rPr>
              <w:t xml:space="preserve"> </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r>
              <w:rPr>
                <w:rFonts w:asciiTheme="majorHAnsi" w:hAnsiTheme="majorHAnsi"/>
                <w:sz w:val="20"/>
                <w:szCs w:val="20"/>
              </w:rPr>
              <w:t>Factor crítico:</w:t>
            </w:r>
          </w:p>
        </w:tc>
        <w:tc>
          <w:tcPr>
            <w:tcW w:w="7303" w:type="dxa"/>
            <w:vAlign w:val="center"/>
          </w:tcPr>
          <w:p w:rsidR="00AE2EBC" w:rsidRDefault="00AE2EBC" w:rsidP="005560BE">
            <w:pPr>
              <w:jc w:val="both"/>
              <w:rPr>
                <w:rFonts w:asciiTheme="majorHAnsi" w:hAnsiTheme="majorHAnsi"/>
                <w:sz w:val="18"/>
                <w:szCs w:val="20"/>
              </w:rPr>
            </w:pPr>
            <w:r>
              <w:rPr>
                <w:rFonts w:asciiTheme="majorHAnsi" w:hAnsiTheme="majorHAnsi"/>
                <w:sz w:val="18"/>
                <w:szCs w:val="20"/>
              </w:rPr>
              <w:t xml:space="preserve">Identificación de uno o varios factores críticos. </w:t>
            </w:r>
            <w:r w:rsidRPr="008D6ABC">
              <w:rPr>
                <w:rFonts w:asciiTheme="majorHAnsi" w:hAnsiTheme="majorHAnsi"/>
                <w:sz w:val="18"/>
                <w:szCs w:val="20"/>
              </w:rPr>
              <w:t xml:space="preserve">Se impone medida de </w:t>
            </w:r>
            <w:r>
              <w:rPr>
                <w:rFonts w:asciiTheme="majorHAnsi" w:hAnsiTheme="majorHAnsi"/>
                <w:sz w:val="18"/>
                <w:szCs w:val="20"/>
              </w:rPr>
              <w:t>CLAUSURA TEMPORAL del establecimiento. Seleccione los que apliquen:</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sidRPr="00F40091">
              <w:rPr>
                <w:rFonts w:asciiTheme="majorHAnsi" w:hAnsiTheme="majorHAnsi"/>
                <w:sz w:val="20"/>
                <w:szCs w:val="20"/>
              </w:rPr>
              <w:t>No contar con director técnico de las calidades establecidas en la normativa vigente.</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sidRPr="00F40091">
              <w:rPr>
                <w:rFonts w:asciiTheme="majorHAnsi" w:hAnsiTheme="majorHAnsi"/>
                <w:sz w:val="20"/>
                <w:szCs w:val="20"/>
              </w:rPr>
              <w:t xml:space="preserve">Tenencia de medicamentos de control especial sin estar inscritos ante el Fondo Nacional de Estupefacientes o el Fondo Rotatorio de Estupefacientes de Antioquia. </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sidRPr="00F40091">
              <w:rPr>
                <w:rFonts w:asciiTheme="majorHAnsi" w:hAnsiTheme="majorHAnsi"/>
                <w:sz w:val="20"/>
                <w:szCs w:val="20"/>
              </w:rPr>
              <w:t>Carencia de la documentación e implementación del sistema de gestión de la calidad, afectando la calidad de los procesos y procedimientos que se deben realizar en el establecimiento.</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sidRPr="00F40091">
              <w:rPr>
                <w:rFonts w:asciiTheme="majorHAnsi" w:hAnsiTheme="majorHAnsi"/>
                <w:sz w:val="20"/>
                <w:szCs w:val="20"/>
              </w:rPr>
              <w:t>Dispensación de medicamentos por parte de personal no facultado de acuerdo con la normativa vigente.</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sidRPr="00F40091">
              <w:rPr>
                <w:rFonts w:asciiTheme="majorHAnsi" w:hAnsiTheme="majorHAnsi"/>
                <w:sz w:val="20"/>
                <w:szCs w:val="20"/>
              </w:rPr>
              <w:t>Dispensación de medicamentos de venta bajo fórmula médica sin exigencia de la misma.</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sidRPr="00F40091">
              <w:rPr>
                <w:rFonts w:asciiTheme="majorHAnsi" w:hAnsiTheme="majorHAnsi"/>
                <w:sz w:val="20"/>
                <w:szCs w:val="20"/>
              </w:rPr>
              <w:t xml:space="preserve">Atención a queja </w:t>
            </w:r>
            <w:r>
              <w:rPr>
                <w:rFonts w:asciiTheme="majorHAnsi" w:hAnsiTheme="majorHAnsi"/>
                <w:sz w:val="20"/>
                <w:szCs w:val="20"/>
              </w:rPr>
              <w:t xml:space="preserve">o denuncia </w:t>
            </w:r>
            <w:r w:rsidRPr="00F40091">
              <w:rPr>
                <w:rFonts w:asciiTheme="majorHAnsi" w:hAnsiTheme="majorHAnsi"/>
                <w:sz w:val="20"/>
                <w:szCs w:val="20"/>
              </w:rPr>
              <w:t>con evidencia de prácticas que ponen en riesgo la salud.</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Pr="0008058C" w:rsidRDefault="00AE2EBC" w:rsidP="005560BE">
            <w:pPr>
              <w:jc w:val="both"/>
              <w:rPr>
                <w:rFonts w:asciiTheme="majorHAnsi" w:hAnsiTheme="majorHAnsi"/>
                <w:sz w:val="20"/>
                <w:szCs w:val="20"/>
              </w:rPr>
            </w:pPr>
            <w:r>
              <w:rPr>
                <w:rFonts w:asciiTheme="majorHAnsi" w:hAnsiTheme="majorHAnsi"/>
                <w:sz w:val="20"/>
                <w:szCs w:val="20"/>
              </w:rPr>
              <w:t>R</w:t>
            </w:r>
            <w:r w:rsidRPr="000E4D6C">
              <w:rPr>
                <w:rFonts w:asciiTheme="majorHAnsi" w:hAnsiTheme="majorHAnsi"/>
                <w:sz w:val="20"/>
                <w:szCs w:val="20"/>
              </w:rPr>
              <w:t xml:space="preserve">ecomendar a los usuarios la utilización de medicamentos o inducir al paciente o consumidor a la compra de un medicamento que reemplace o sustituya al prescrito o </w:t>
            </w:r>
            <w:r w:rsidRPr="000E4D6C">
              <w:rPr>
                <w:rFonts w:asciiTheme="majorHAnsi" w:hAnsiTheme="majorHAnsi"/>
                <w:sz w:val="20"/>
                <w:szCs w:val="20"/>
              </w:rPr>
              <w:lastRenderedPageBreak/>
              <w:t>al solicitado.</w:t>
            </w:r>
          </w:p>
        </w:tc>
      </w:tr>
      <w:tr w:rsidR="00AE2EBC" w:rsidTr="005560BE">
        <w:trPr>
          <w:trHeight w:val="284"/>
        </w:trPr>
        <w:tc>
          <w:tcPr>
            <w:tcW w:w="1745" w:type="dxa"/>
            <w:vMerge/>
            <w:vAlign w:val="center"/>
          </w:tcPr>
          <w:p w:rsidR="00AE2EBC" w:rsidRDefault="00AE2EBC" w:rsidP="005560BE">
            <w:pPr>
              <w:jc w:val="center"/>
              <w:rPr>
                <w:rFonts w:asciiTheme="majorHAnsi" w:hAnsiTheme="majorHAnsi"/>
                <w:b/>
                <w:sz w:val="20"/>
                <w:szCs w:val="20"/>
              </w:rPr>
            </w:pPr>
          </w:p>
        </w:tc>
        <w:tc>
          <w:tcPr>
            <w:tcW w:w="564" w:type="dxa"/>
            <w:vMerge/>
            <w:vAlign w:val="center"/>
          </w:tcPr>
          <w:p w:rsidR="00AE2EBC" w:rsidRPr="00FD73C4" w:rsidRDefault="00AE2EBC" w:rsidP="005560BE">
            <w:pPr>
              <w:jc w:val="center"/>
              <w:rPr>
                <w:b/>
                <w:color w:val="auto"/>
                <w:sz w:val="24"/>
                <w:szCs w:val="24"/>
              </w:rPr>
            </w:pPr>
          </w:p>
        </w:tc>
        <w:tc>
          <w:tcPr>
            <w:tcW w:w="1408" w:type="dxa"/>
            <w:vAlign w:val="center"/>
          </w:tcPr>
          <w:p w:rsidR="00AE2EBC" w:rsidRDefault="00AE2EBC" w:rsidP="005560BE">
            <w:pPr>
              <w:ind w:left="-108" w:right="-108"/>
              <w:jc w:val="center"/>
              <w:rPr>
                <w:rFonts w:asciiTheme="majorHAnsi" w:hAnsiTheme="majorHAnsi"/>
                <w:sz w:val="20"/>
                <w:szCs w:val="20"/>
              </w:rPr>
            </w:pPr>
          </w:p>
        </w:tc>
        <w:tc>
          <w:tcPr>
            <w:tcW w:w="7303" w:type="dxa"/>
            <w:vAlign w:val="center"/>
          </w:tcPr>
          <w:p w:rsidR="00AE2EBC" w:rsidRDefault="00AE2EBC" w:rsidP="005560BE">
            <w:pPr>
              <w:jc w:val="both"/>
              <w:rPr>
                <w:rFonts w:asciiTheme="majorHAnsi" w:hAnsiTheme="majorHAnsi"/>
                <w:sz w:val="18"/>
                <w:szCs w:val="20"/>
              </w:rPr>
            </w:pPr>
            <w:r>
              <w:rPr>
                <w:rFonts w:asciiTheme="majorHAnsi" w:hAnsiTheme="majorHAnsi"/>
                <w:sz w:val="18"/>
                <w:szCs w:val="20"/>
              </w:rPr>
              <w:t xml:space="preserve">Otro. ¿Cuál? </w:t>
            </w:r>
          </w:p>
          <w:p w:rsidR="00AE2EBC" w:rsidRDefault="00AE2EBC" w:rsidP="005560BE">
            <w:pPr>
              <w:jc w:val="both"/>
              <w:rPr>
                <w:rFonts w:asciiTheme="majorHAnsi" w:hAnsiTheme="majorHAnsi"/>
                <w:sz w:val="18"/>
                <w:szCs w:val="20"/>
              </w:rPr>
            </w:pPr>
          </w:p>
          <w:p w:rsidR="00AE2EBC" w:rsidRDefault="00AE2EBC" w:rsidP="005560BE">
            <w:pPr>
              <w:jc w:val="both"/>
              <w:rPr>
                <w:rFonts w:asciiTheme="majorHAnsi" w:hAnsiTheme="majorHAnsi"/>
                <w:sz w:val="18"/>
                <w:szCs w:val="20"/>
              </w:rPr>
            </w:pPr>
          </w:p>
        </w:tc>
      </w:tr>
      <w:tr w:rsidR="00AE2EBC" w:rsidTr="005560BE">
        <w:trPr>
          <w:trHeight w:val="340"/>
        </w:trPr>
        <w:tc>
          <w:tcPr>
            <w:tcW w:w="11020" w:type="dxa"/>
            <w:gridSpan w:val="4"/>
            <w:vAlign w:val="center"/>
          </w:tcPr>
          <w:p w:rsidR="00AE2EBC" w:rsidRDefault="00AE2EBC" w:rsidP="005560BE">
            <w:pPr>
              <w:jc w:val="both"/>
              <w:rPr>
                <w:rFonts w:asciiTheme="majorHAnsi" w:hAnsiTheme="majorHAnsi"/>
                <w:sz w:val="20"/>
                <w:szCs w:val="20"/>
              </w:rPr>
            </w:pPr>
            <w:r>
              <w:rPr>
                <w:rFonts w:asciiTheme="majorHAnsi" w:hAnsiTheme="majorHAnsi"/>
                <w:sz w:val="20"/>
                <w:szCs w:val="20"/>
              </w:rPr>
              <w:t>CONDICIONES GENERALES:</w:t>
            </w:r>
          </w:p>
          <w:p w:rsidR="00AE2EBC" w:rsidRPr="00F40091" w:rsidRDefault="00AE2EBC" w:rsidP="00AE2EBC">
            <w:pPr>
              <w:pStyle w:val="Prrafodelista"/>
              <w:numPr>
                <w:ilvl w:val="0"/>
                <w:numId w:val="7"/>
              </w:numPr>
              <w:jc w:val="both"/>
              <w:rPr>
                <w:rFonts w:asciiTheme="majorHAnsi" w:hAnsiTheme="majorHAnsi"/>
                <w:sz w:val="20"/>
                <w:szCs w:val="20"/>
              </w:rPr>
            </w:pPr>
            <w:r w:rsidRPr="00F40091">
              <w:rPr>
                <w:rFonts w:asciiTheme="majorHAnsi" w:hAnsiTheme="majorHAnsi"/>
                <w:sz w:val="20"/>
                <w:szCs w:val="20"/>
              </w:rPr>
              <w:t>El puntaje asignado a un ítem que no aplica al establecimiento visitado, se sumará al puntaje total obtenido. En el campo de observaciones se especificará “No aplica”.</w:t>
            </w:r>
          </w:p>
          <w:p w:rsidR="00AE2EBC" w:rsidRPr="00F40091" w:rsidRDefault="00AE2EBC" w:rsidP="00AE2EBC">
            <w:pPr>
              <w:pStyle w:val="Prrafodelista"/>
              <w:numPr>
                <w:ilvl w:val="0"/>
                <w:numId w:val="7"/>
              </w:numPr>
              <w:jc w:val="both"/>
              <w:rPr>
                <w:rFonts w:asciiTheme="majorHAnsi" w:hAnsiTheme="majorHAnsi"/>
                <w:sz w:val="20"/>
                <w:szCs w:val="20"/>
              </w:rPr>
            </w:pPr>
            <w:r w:rsidRPr="00F40091">
              <w:rPr>
                <w:rFonts w:asciiTheme="majorHAnsi" w:hAnsiTheme="majorHAnsi"/>
                <w:sz w:val="20"/>
                <w:szCs w:val="20"/>
              </w:rPr>
              <w:t>Si se identifica riesgo para la salud pública, el inspector impondrá de manera inmediata la medida de seguridad a que haya lugar, debidamente sustentada.</w:t>
            </w:r>
          </w:p>
          <w:p w:rsidR="00AE2EBC" w:rsidRPr="00F40091" w:rsidRDefault="00AE2EBC" w:rsidP="00AE2EBC">
            <w:pPr>
              <w:pStyle w:val="Prrafodelista"/>
              <w:numPr>
                <w:ilvl w:val="0"/>
                <w:numId w:val="7"/>
              </w:numPr>
              <w:jc w:val="both"/>
              <w:rPr>
                <w:rFonts w:asciiTheme="majorHAnsi" w:hAnsiTheme="majorHAnsi"/>
                <w:sz w:val="20"/>
                <w:szCs w:val="20"/>
              </w:rPr>
            </w:pPr>
            <w:r w:rsidRPr="00F40091">
              <w:rPr>
                <w:rFonts w:asciiTheme="majorHAnsi" w:hAnsiTheme="majorHAnsi"/>
                <w:sz w:val="20"/>
                <w:szCs w:val="20"/>
              </w:rPr>
              <w:t>La imposición de medida de seguridad de decomiso o suspensión temporal de alguna actividad, proceso o procedimiento dará lugar a otorgar concepto FAVORABLE CON REQUERIMIENTO, cualquiera que sea el puntaje total.</w:t>
            </w:r>
          </w:p>
          <w:p w:rsidR="00AE2EBC" w:rsidRDefault="00AE2EBC" w:rsidP="00AE2EBC">
            <w:pPr>
              <w:pStyle w:val="Prrafodelista"/>
              <w:numPr>
                <w:ilvl w:val="0"/>
                <w:numId w:val="7"/>
              </w:numPr>
              <w:jc w:val="both"/>
              <w:rPr>
                <w:rFonts w:asciiTheme="majorHAnsi" w:hAnsiTheme="majorHAnsi"/>
                <w:sz w:val="20"/>
                <w:szCs w:val="20"/>
              </w:rPr>
            </w:pPr>
            <w:r>
              <w:rPr>
                <w:rFonts w:asciiTheme="majorHAnsi" w:hAnsiTheme="majorHAnsi"/>
                <w:sz w:val="20"/>
                <w:szCs w:val="20"/>
              </w:rPr>
              <w:t>Los factores críticos son</w:t>
            </w:r>
            <w:r w:rsidRPr="00F40091">
              <w:rPr>
                <w:rFonts w:asciiTheme="majorHAnsi" w:hAnsiTheme="majorHAnsi"/>
                <w:sz w:val="20"/>
                <w:szCs w:val="20"/>
              </w:rPr>
              <w:t xml:space="preserve"> situaciones que generan riesgo para la salud pública y </w:t>
            </w:r>
            <w:r>
              <w:rPr>
                <w:rFonts w:asciiTheme="majorHAnsi" w:hAnsiTheme="majorHAnsi"/>
                <w:sz w:val="20"/>
                <w:szCs w:val="20"/>
              </w:rPr>
              <w:t xml:space="preserve">darán lugar a la </w:t>
            </w:r>
            <w:r w:rsidRPr="00F40091">
              <w:rPr>
                <w:rFonts w:asciiTheme="majorHAnsi" w:hAnsiTheme="majorHAnsi"/>
                <w:sz w:val="20"/>
                <w:szCs w:val="20"/>
              </w:rPr>
              <w:t>imposición de la medida de seguridad consistente en la CLAUSURA TEMPORAL DEL ESTABLECIMIENTO, QUE PODRÁ SER TOTAL O PARCIAL, con el consecuente concepto sanitario DESFAVORABLE, cualquiera que sea el puntaje total</w:t>
            </w:r>
            <w:r>
              <w:rPr>
                <w:rFonts w:asciiTheme="majorHAnsi" w:hAnsiTheme="majorHAnsi"/>
                <w:sz w:val="20"/>
                <w:szCs w:val="20"/>
              </w:rPr>
              <w:t xml:space="preserve">. </w:t>
            </w:r>
          </w:p>
          <w:p w:rsidR="00AE2EBC" w:rsidRPr="0008058C" w:rsidRDefault="00AE2EBC" w:rsidP="00AE2EBC">
            <w:pPr>
              <w:pStyle w:val="Prrafodelista"/>
              <w:numPr>
                <w:ilvl w:val="0"/>
                <w:numId w:val="7"/>
              </w:numPr>
              <w:jc w:val="both"/>
              <w:rPr>
                <w:rFonts w:asciiTheme="majorHAnsi" w:hAnsiTheme="majorHAnsi"/>
                <w:sz w:val="20"/>
                <w:szCs w:val="20"/>
              </w:rPr>
            </w:pPr>
            <w:r>
              <w:rPr>
                <w:rFonts w:asciiTheme="majorHAnsi" w:hAnsiTheme="majorHAnsi"/>
                <w:sz w:val="20"/>
                <w:szCs w:val="20"/>
              </w:rPr>
              <w:t>Se realizará seguimiento al cumplimiento de todos los requerimientos registrados en el acta en la próxima visita.</w:t>
            </w:r>
          </w:p>
        </w:tc>
      </w:tr>
      <w:tr w:rsidR="00AE2EBC" w:rsidTr="005560BE">
        <w:trPr>
          <w:trHeight w:val="264"/>
        </w:trPr>
        <w:tc>
          <w:tcPr>
            <w:tcW w:w="11020" w:type="dxa"/>
            <w:gridSpan w:val="4"/>
          </w:tcPr>
          <w:p w:rsidR="00AE2EBC" w:rsidRPr="000F1EEF" w:rsidRDefault="00AE2EBC" w:rsidP="005560BE">
            <w:pPr>
              <w:jc w:val="both"/>
              <w:rPr>
                <w:rFonts w:asciiTheme="majorHAnsi" w:hAnsiTheme="majorHAnsi"/>
                <w:sz w:val="20"/>
                <w:szCs w:val="20"/>
                <w:lang w:val="es-ES"/>
              </w:rPr>
            </w:pPr>
            <w:r w:rsidRPr="441BA527">
              <w:rPr>
                <w:rFonts w:asciiTheme="majorHAnsi" w:hAnsiTheme="majorHAnsi"/>
                <w:sz w:val="20"/>
                <w:szCs w:val="20"/>
                <w:lang w:val="es-ES"/>
              </w:rPr>
              <w:t>De conformidad con lo establecido en la legislación sanitaria vigente, especialmente la ley 09 de 1979</w:t>
            </w:r>
            <w:r>
              <w:rPr>
                <w:rFonts w:asciiTheme="majorHAnsi" w:hAnsiTheme="majorHAnsi"/>
                <w:sz w:val="20"/>
                <w:szCs w:val="20"/>
                <w:lang w:val="es-ES"/>
              </w:rPr>
              <w:t>,</w:t>
            </w:r>
            <w:r w:rsidRPr="441BA527">
              <w:rPr>
                <w:rFonts w:asciiTheme="majorHAnsi" w:hAnsiTheme="majorHAnsi"/>
                <w:sz w:val="20"/>
                <w:szCs w:val="20"/>
                <w:lang w:val="es-ES"/>
              </w:rPr>
              <w:t xml:space="preserve"> para el cumplimiento de las anteriores exigencias se concede un plazo de _______________________.</w:t>
            </w:r>
          </w:p>
        </w:tc>
      </w:tr>
      <w:bookmarkEnd w:id="5"/>
    </w:tbl>
    <w:p w:rsidR="00D979EB" w:rsidRDefault="00D979EB">
      <w:pPr>
        <w:rPr>
          <w:sz w:val="18"/>
          <w:szCs w:val="18"/>
        </w:rPr>
      </w:pPr>
    </w:p>
    <w:p w:rsidR="00326C27" w:rsidRDefault="00326C27">
      <w:pPr>
        <w:rPr>
          <w:sz w:val="18"/>
          <w:szCs w:val="18"/>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392663" w:rsidTr="005560BE">
        <w:trPr>
          <w:trHeight w:val="284"/>
        </w:trPr>
        <w:tc>
          <w:tcPr>
            <w:tcW w:w="11020" w:type="dxa"/>
            <w:gridSpan w:val="4"/>
            <w:shd w:val="clear" w:color="auto" w:fill="F2F2F2" w:themeFill="background1" w:themeFillShade="F2"/>
          </w:tcPr>
          <w:p w:rsidR="00392663" w:rsidRPr="004D66BC" w:rsidRDefault="00392663" w:rsidP="005560BE">
            <w:pPr>
              <w:jc w:val="center"/>
              <w:rPr>
                <w:b/>
              </w:rPr>
            </w:pPr>
            <w:r w:rsidRPr="004D66BC">
              <w:rPr>
                <w:b/>
              </w:rPr>
              <w:t>1</w:t>
            </w:r>
            <w:r>
              <w:rPr>
                <w:b/>
              </w:rPr>
              <w:t>4</w:t>
            </w:r>
            <w:r w:rsidRPr="004D66BC">
              <w:rPr>
                <w:b/>
              </w:rPr>
              <w:t>. TIEMPO DE LA VISITA</w:t>
            </w:r>
          </w:p>
        </w:tc>
      </w:tr>
      <w:tr w:rsidR="00392663" w:rsidTr="005560BE">
        <w:trPr>
          <w:trHeight w:val="340"/>
        </w:trPr>
        <w:tc>
          <w:tcPr>
            <w:tcW w:w="1809" w:type="dxa"/>
            <w:vMerge w:val="restart"/>
            <w:vAlign w:val="center"/>
          </w:tcPr>
          <w:p w:rsidR="00392663" w:rsidRDefault="00392663" w:rsidP="005560BE">
            <w:pPr>
              <w:rPr>
                <w:sz w:val="20"/>
                <w:szCs w:val="20"/>
              </w:rPr>
            </w:pPr>
            <w:r>
              <w:rPr>
                <w:sz w:val="20"/>
                <w:szCs w:val="20"/>
              </w:rPr>
              <w:t xml:space="preserve">HORA DE INICIO </w:t>
            </w:r>
          </w:p>
        </w:tc>
        <w:tc>
          <w:tcPr>
            <w:tcW w:w="3701" w:type="dxa"/>
          </w:tcPr>
          <w:p w:rsidR="00392663" w:rsidRDefault="00392663" w:rsidP="005560BE">
            <w:pPr>
              <w:rPr>
                <w:sz w:val="20"/>
                <w:szCs w:val="20"/>
              </w:rPr>
            </w:pPr>
          </w:p>
        </w:tc>
        <w:tc>
          <w:tcPr>
            <w:tcW w:w="1828" w:type="dxa"/>
            <w:vMerge w:val="restart"/>
            <w:vAlign w:val="center"/>
          </w:tcPr>
          <w:p w:rsidR="00392663" w:rsidRDefault="00392663" w:rsidP="005560BE">
            <w:pPr>
              <w:rPr>
                <w:sz w:val="20"/>
                <w:szCs w:val="20"/>
              </w:rPr>
            </w:pPr>
            <w:r>
              <w:rPr>
                <w:sz w:val="20"/>
                <w:szCs w:val="20"/>
              </w:rPr>
              <w:t>HORA DE FINALIZACIÓN</w:t>
            </w:r>
          </w:p>
        </w:tc>
        <w:tc>
          <w:tcPr>
            <w:tcW w:w="3682" w:type="dxa"/>
          </w:tcPr>
          <w:p w:rsidR="00392663" w:rsidRDefault="00392663" w:rsidP="005560BE">
            <w:pPr>
              <w:rPr>
                <w:sz w:val="20"/>
                <w:szCs w:val="20"/>
              </w:rPr>
            </w:pPr>
          </w:p>
        </w:tc>
      </w:tr>
      <w:tr w:rsidR="00392663" w:rsidTr="005560BE">
        <w:trPr>
          <w:trHeight w:val="340"/>
        </w:trPr>
        <w:tc>
          <w:tcPr>
            <w:tcW w:w="1809" w:type="dxa"/>
            <w:vMerge/>
          </w:tcPr>
          <w:p w:rsidR="00392663" w:rsidRDefault="00392663" w:rsidP="005560BE">
            <w:pPr>
              <w:rPr>
                <w:sz w:val="20"/>
                <w:szCs w:val="20"/>
              </w:rPr>
            </w:pPr>
          </w:p>
        </w:tc>
        <w:tc>
          <w:tcPr>
            <w:tcW w:w="3701" w:type="dxa"/>
          </w:tcPr>
          <w:p w:rsidR="00392663" w:rsidRDefault="00392663" w:rsidP="005560BE">
            <w:pPr>
              <w:rPr>
                <w:sz w:val="20"/>
                <w:szCs w:val="20"/>
              </w:rPr>
            </w:pPr>
          </w:p>
        </w:tc>
        <w:tc>
          <w:tcPr>
            <w:tcW w:w="1828" w:type="dxa"/>
            <w:vMerge/>
          </w:tcPr>
          <w:p w:rsidR="00392663" w:rsidRDefault="00392663" w:rsidP="005560BE">
            <w:pPr>
              <w:rPr>
                <w:sz w:val="20"/>
                <w:szCs w:val="20"/>
              </w:rPr>
            </w:pPr>
          </w:p>
        </w:tc>
        <w:tc>
          <w:tcPr>
            <w:tcW w:w="3682" w:type="dxa"/>
          </w:tcPr>
          <w:p w:rsidR="00392663" w:rsidRDefault="00392663" w:rsidP="005560BE">
            <w:pPr>
              <w:rPr>
                <w:sz w:val="20"/>
                <w:szCs w:val="20"/>
              </w:rPr>
            </w:pPr>
          </w:p>
        </w:tc>
      </w:tr>
      <w:tr w:rsidR="00392663" w:rsidTr="005560BE">
        <w:trPr>
          <w:trHeight w:val="340"/>
        </w:trPr>
        <w:tc>
          <w:tcPr>
            <w:tcW w:w="1809" w:type="dxa"/>
            <w:vMerge/>
          </w:tcPr>
          <w:p w:rsidR="00392663" w:rsidRDefault="00392663" w:rsidP="005560BE">
            <w:pPr>
              <w:rPr>
                <w:sz w:val="20"/>
                <w:szCs w:val="20"/>
              </w:rPr>
            </w:pPr>
          </w:p>
        </w:tc>
        <w:tc>
          <w:tcPr>
            <w:tcW w:w="3701" w:type="dxa"/>
          </w:tcPr>
          <w:p w:rsidR="00392663" w:rsidRDefault="00392663" w:rsidP="005560BE">
            <w:pPr>
              <w:rPr>
                <w:sz w:val="20"/>
                <w:szCs w:val="20"/>
              </w:rPr>
            </w:pPr>
          </w:p>
        </w:tc>
        <w:tc>
          <w:tcPr>
            <w:tcW w:w="1828" w:type="dxa"/>
            <w:vMerge/>
          </w:tcPr>
          <w:p w:rsidR="00392663" w:rsidRDefault="00392663" w:rsidP="005560BE">
            <w:pPr>
              <w:rPr>
                <w:sz w:val="20"/>
                <w:szCs w:val="20"/>
              </w:rPr>
            </w:pPr>
          </w:p>
        </w:tc>
        <w:tc>
          <w:tcPr>
            <w:tcW w:w="3682" w:type="dxa"/>
          </w:tcPr>
          <w:p w:rsidR="00392663" w:rsidRDefault="00392663" w:rsidP="005560BE">
            <w:pPr>
              <w:rPr>
                <w:sz w:val="20"/>
                <w:szCs w:val="20"/>
              </w:rPr>
            </w:pPr>
          </w:p>
        </w:tc>
      </w:tr>
    </w:tbl>
    <w:p w:rsidR="00392663" w:rsidRDefault="00392663">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36"/>
        <w:gridCol w:w="992"/>
        <w:gridCol w:w="992"/>
      </w:tblGrid>
      <w:tr w:rsidR="00392663" w:rsidTr="005560BE">
        <w:trPr>
          <w:trHeight w:val="284"/>
        </w:trPr>
        <w:tc>
          <w:tcPr>
            <w:tcW w:w="11020" w:type="dxa"/>
            <w:gridSpan w:val="3"/>
            <w:shd w:val="clear" w:color="auto" w:fill="F2F2F2" w:themeFill="background1" w:themeFillShade="F2"/>
          </w:tcPr>
          <w:p w:rsidR="00392663" w:rsidRPr="00EA043F" w:rsidRDefault="00392663" w:rsidP="005560BE">
            <w:pPr>
              <w:jc w:val="center"/>
              <w:rPr>
                <w:b/>
              </w:rPr>
            </w:pPr>
            <w:bookmarkStart w:id="6" w:name="_Hlk188603714"/>
            <w:r w:rsidRPr="00EA043F">
              <w:rPr>
                <w:b/>
              </w:rPr>
              <w:t>1</w:t>
            </w:r>
            <w:r>
              <w:rPr>
                <w:b/>
              </w:rPr>
              <w:t>5</w:t>
            </w:r>
            <w:r w:rsidRPr="00EA043F">
              <w:rPr>
                <w:b/>
              </w:rPr>
              <w:t xml:space="preserve">. </w:t>
            </w:r>
            <w:r>
              <w:rPr>
                <w:b/>
              </w:rPr>
              <w:t>SOLICITUD DE LEVANTAMIENTO DE MEDIDA DE SEGURIDAD</w:t>
            </w:r>
          </w:p>
        </w:tc>
      </w:tr>
      <w:tr w:rsidR="00392663" w:rsidTr="005560BE">
        <w:trPr>
          <w:trHeight w:val="296"/>
        </w:trPr>
        <w:tc>
          <w:tcPr>
            <w:tcW w:w="11020" w:type="dxa"/>
            <w:gridSpan w:val="3"/>
            <w:vAlign w:val="center"/>
          </w:tcPr>
          <w:p w:rsidR="00392663" w:rsidRPr="00324051" w:rsidRDefault="00392663" w:rsidP="005560BE">
            <w:pPr>
              <w:jc w:val="both"/>
              <w:rPr>
                <w:b/>
              </w:rPr>
            </w:pPr>
            <w:r w:rsidRPr="00324051">
              <w:t xml:space="preserve">Para el levantamiento de las medidas de seguridad de CLAUSURA TEMPORAL y/o SUSPENSIÓN DE ACTIVIDAD, PROCESO o PROCEDIMIENTO, el establecimiento debe: 1) Implementar todas aquellas acciones que aseguren el cumplimiento de la totalidad de los requisitos cuyo incumplimiento originaron la imposición de la medida y 2) Solicitar el levantamiento mediante oficio dirigido a la Dirección de Salud Ambiental y Factores de Riesgo de la Secretaría de Salud e Inclusión Social de Antioquia, radicado a través del correo electrónico </w:t>
            </w:r>
            <w:hyperlink r:id="rId8" w:history="1">
              <w:r w:rsidRPr="00324051">
                <w:rPr>
                  <w:rStyle w:val="Hipervnculo"/>
                </w:rPr>
                <w:t>gestiondocumental</w:t>
              </w:r>
              <w:r w:rsidRPr="00324051">
                <w:rPr>
                  <w:rStyle w:val="Hipervnculo"/>
                  <w:rFonts w:cs="Calibri"/>
                </w:rPr>
                <w:t>@</w:t>
              </w:r>
              <w:r w:rsidRPr="00324051">
                <w:rPr>
                  <w:rStyle w:val="Hipervnculo"/>
                </w:rPr>
                <w:t>antioquia.gov.co</w:t>
              </w:r>
            </w:hyperlink>
            <w:r w:rsidRPr="00324051">
              <w:t>, en el que se informe de manera clara y completa cada uno de los requisitos incumplidos y las acciones adelantadas para subsanarlos, adjuntando los respectivos soportes</w:t>
            </w:r>
            <w:r>
              <w:t xml:space="preserve"> de cumplimiento</w:t>
            </w:r>
            <w:r w:rsidRPr="00324051">
              <w:t xml:space="preserve"> (fotografías, documentos elaborados, contratos, entre otros, según corresponda). En dicho oficio es importante informar: nombre del establecimiento, dirección, municipio, medida que solicita levantar</w:t>
            </w:r>
            <w:r>
              <w:t xml:space="preserve">, </w:t>
            </w:r>
            <w:r w:rsidRPr="00324051">
              <w:t>teléfono fijo y/o celular de contacto</w:t>
            </w:r>
            <w:r>
              <w:t xml:space="preserve"> y</w:t>
            </w:r>
            <w:r w:rsidRPr="00324051">
              <w:t xml:space="preserve"> correo electrónico.</w:t>
            </w:r>
          </w:p>
        </w:tc>
      </w:tr>
      <w:tr w:rsidR="00392663" w:rsidTr="005560BE">
        <w:trPr>
          <w:trHeight w:val="296"/>
        </w:trPr>
        <w:tc>
          <w:tcPr>
            <w:tcW w:w="9036" w:type="dxa"/>
            <w:vAlign w:val="center"/>
          </w:tcPr>
          <w:p w:rsidR="00392663" w:rsidRPr="00324051" w:rsidRDefault="00392663" w:rsidP="005560BE">
            <w:r w:rsidRPr="00324051">
              <w:t>El establecimiento requiere solicitar levantamiento de medida de seguridad:</w:t>
            </w:r>
          </w:p>
        </w:tc>
        <w:tc>
          <w:tcPr>
            <w:tcW w:w="992" w:type="dxa"/>
            <w:vAlign w:val="center"/>
          </w:tcPr>
          <w:p w:rsidR="00392663" w:rsidRPr="00B124AA" w:rsidRDefault="00392663" w:rsidP="005560BE">
            <w:pPr>
              <w:jc w:val="center"/>
              <w:rPr>
                <w:b/>
                <w:sz w:val="24"/>
                <w:szCs w:val="24"/>
              </w:rPr>
            </w:pPr>
            <w:r w:rsidRPr="00B124AA">
              <w:rPr>
                <w:b/>
                <w:sz w:val="24"/>
                <w:szCs w:val="24"/>
              </w:rPr>
              <w:t>SI</w:t>
            </w:r>
          </w:p>
        </w:tc>
        <w:tc>
          <w:tcPr>
            <w:tcW w:w="992" w:type="dxa"/>
            <w:vAlign w:val="center"/>
          </w:tcPr>
          <w:p w:rsidR="00392663" w:rsidRPr="00B124AA" w:rsidRDefault="00392663" w:rsidP="005560BE">
            <w:pPr>
              <w:jc w:val="center"/>
              <w:rPr>
                <w:b/>
                <w:sz w:val="24"/>
                <w:szCs w:val="24"/>
              </w:rPr>
            </w:pPr>
            <w:r w:rsidRPr="00B124AA">
              <w:rPr>
                <w:b/>
                <w:sz w:val="24"/>
                <w:szCs w:val="24"/>
              </w:rPr>
              <w:t>NO</w:t>
            </w:r>
          </w:p>
        </w:tc>
      </w:tr>
      <w:bookmarkEnd w:id="6"/>
    </w:tbl>
    <w:p w:rsidR="001143B0" w:rsidRPr="000E2F01" w:rsidRDefault="001143B0">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6"/>
      </w:tblGrid>
      <w:tr w:rsidR="00165D8F" w:rsidTr="00B9284C">
        <w:trPr>
          <w:trHeight w:val="284"/>
        </w:trPr>
        <w:tc>
          <w:tcPr>
            <w:tcW w:w="11016" w:type="dxa"/>
            <w:shd w:val="clear" w:color="auto" w:fill="F2F2F2" w:themeFill="background1" w:themeFillShade="F2"/>
          </w:tcPr>
          <w:p w:rsidR="00165D8F" w:rsidRDefault="00C709BB" w:rsidP="00165D8F">
            <w:pPr>
              <w:jc w:val="center"/>
            </w:pPr>
            <w:r>
              <w:rPr>
                <w:rFonts w:cs="Calibri"/>
                <w:b/>
                <w:color w:val="auto"/>
                <w:lang w:val="es-ES" w:eastAsia="en-US"/>
              </w:rPr>
              <w:t>1</w:t>
            </w:r>
            <w:r w:rsidR="00E71E55">
              <w:rPr>
                <w:rFonts w:cs="Calibri"/>
                <w:b/>
                <w:color w:val="auto"/>
                <w:lang w:val="es-ES" w:eastAsia="en-US"/>
              </w:rPr>
              <w:t>6</w:t>
            </w:r>
            <w:r w:rsidR="000F1EEF">
              <w:rPr>
                <w:rFonts w:cs="Calibri"/>
                <w:b/>
                <w:color w:val="auto"/>
                <w:lang w:val="es-ES" w:eastAsia="en-US"/>
              </w:rPr>
              <w:t xml:space="preserve">. </w:t>
            </w:r>
            <w:r w:rsidR="00165D8F" w:rsidRPr="00165D8F">
              <w:rPr>
                <w:rFonts w:cs="Calibri"/>
                <w:b/>
                <w:color w:val="auto"/>
                <w:lang w:val="es-ES" w:eastAsia="en-US"/>
              </w:rPr>
              <w:t>OBSERVACIONES O MANIFESTACIONES POR PARTE DEL PERSONAL DEL ESTABLECIMIENTO</w:t>
            </w:r>
          </w:p>
        </w:tc>
      </w:tr>
      <w:tr w:rsidR="00165D8F" w:rsidTr="00577043">
        <w:trPr>
          <w:trHeight w:val="388"/>
        </w:trPr>
        <w:tc>
          <w:tcPr>
            <w:tcW w:w="11016" w:type="dxa"/>
          </w:tcPr>
          <w:p w:rsidR="00165D8F" w:rsidRDefault="00165D8F"/>
        </w:tc>
      </w:tr>
      <w:tr w:rsidR="003B4003" w:rsidTr="00577043">
        <w:trPr>
          <w:trHeight w:val="388"/>
        </w:trPr>
        <w:tc>
          <w:tcPr>
            <w:tcW w:w="11016" w:type="dxa"/>
          </w:tcPr>
          <w:p w:rsidR="003B4003" w:rsidRDefault="003B4003"/>
        </w:tc>
      </w:tr>
      <w:tr w:rsidR="003B4003" w:rsidTr="00577043">
        <w:trPr>
          <w:trHeight w:val="388"/>
        </w:trPr>
        <w:tc>
          <w:tcPr>
            <w:tcW w:w="11016" w:type="dxa"/>
          </w:tcPr>
          <w:p w:rsidR="003B4003" w:rsidRDefault="003B4003"/>
        </w:tc>
      </w:tr>
      <w:tr w:rsidR="003B4003" w:rsidTr="00577043">
        <w:trPr>
          <w:trHeight w:val="388"/>
        </w:trPr>
        <w:tc>
          <w:tcPr>
            <w:tcW w:w="11016" w:type="dxa"/>
          </w:tcPr>
          <w:p w:rsidR="003B4003" w:rsidRDefault="003B4003"/>
        </w:tc>
      </w:tr>
      <w:tr w:rsidR="001143B0" w:rsidTr="00577043">
        <w:trPr>
          <w:trHeight w:val="388"/>
        </w:trPr>
        <w:tc>
          <w:tcPr>
            <w:tcW w:w="11016" w:type="dxa"/>
          </w:tcPr>
          <w:p w:rsidR="001143B0" w:rsidRDefault="001143B0"/>
        </w:tc>
      </w:tr>
      <w:tr w:rsidR="001143B0" w:rsidTr="00577043">
        <w:trPr>
          <w:trHeight w:val="388"/>
        </w:trPr>
        <w:tc>
          <w:tcPr>
            <w:tcW w:w="11016" w:type="dxa"/>
          </w:tcPr>
          <w:p w:rsidR="001143B0" w:rsidRDefault="001143B0"/>
        </w:tc>
      </w:tr>
      <w:tr w:rsidR="0071641C" w:rsidTr="00577043">
        <w:trPr>
          <w:trHeight w:val="388"/>
        </w:trPr>
        <w:tc>
          <w:tcPr>
            <w:tcW w:w="11016" w:type="dxa"/>
          </w:tcPr>
          <w:p w:rsidR="0071641C" w:rsidRDefault="0071641C"/>
        </w:tc>
      </w:tr>
      <w:tr w:rsidR="0071641C" w:rsidTr="00577043">
        <w:trPr>
          <w:trHeight w:val="388"/>
        </w:trPr>
        <w:tc>
          <w:tcPr>
            <w:tcW w:w="11016" w:type="dxa"/>
          </w:tcPr>
          <w:p w:rsidR="0071641C" w:rsidRDefault="0071641C"/>
        </w:tc>
      </w:tr>
    </w:tbl>
    <w:p w:rsidR="00DA7935" w:rsidRPr="00962B16" w:rsidRDefault="00DA793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8"/>
        <w:gridCol w:w="5508"/>
      </w:tblGrid>
      <w:tr w:rsidR="00521B91"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rsidR="00521B91" w:rsidRDefault="00C709BB" w:rsidP="00521B91">
            <w:pPr>
              <w:jc w:val="center"/>
            </w:pPr>
            <w:r>
              <w:rPr>
                <w:b/>
              </w:rPr>
              <w:t>19</w:t>
            </w:r>
            <w:r w:rsidR="00B9284C">
              <w:rPr>
                <w:b/>
              </w:rPr>
              <w:t xml:space="preserve">. </w:t>
            </w:r>
            <w:r w:rsidR="00521B91">
              <w:rPr>
                <w:b/>
              </w:rPr>
              <w:t>FUNCIONARIOS</w:t>
            </w:r>
            <w:r w:rsidR="00521B91" w:rsidRPr="00DA7935">
              <w:rPr>
                <w:b/>
              </w:rPr>
              <w:t xml:space="preserve"> DE SALUD</w:t>
            </w:r>
          </w:p>
        </w:tc>
      </w:tr>
      <w:tr w:rsidR="00DA7935" w:rsidTr="00521B91">
        <w:trPr>
          <w:trHeight w:val="505"/>
        </w:trPr>
        <w:tc>
          <w:tcPr>
            <w:tcW w:w="5508" w:type="dxa"/>
            <w:tcBorders>
              <w:top w:val="single" w:sz="6" w:space="0" w:color="auto"/>
              <w:bottom w:val="single" w:sz="6" w:space="0" w:color="auto"/>
            </w:tcBorders>
            <w:vAlign w:val="center"/>
          </w:tcPr>
          <w:p w:rsidR="00DA7935" w:rsidRDefault="00DA7935" w:rsidP="00070BB9">
            <w:r>
              <w:t>FIRMA:</w:t>
            </w:r>
          </w:p>
        </w:tc>
        <w:tc>
          <w:tcPr>
            <w:tcW w:w="5508" w:type="dxa"/>
            <w:tcBorders>
              <w:top w:val="single" w:sz="6" w:space="0" w:color="auto"/>
              <w:bottom w:val="single" w:sz="6" w:space="0" w:color="auto"/>
            </w:tcBorders>
            <w:vAlign w:val="center"/>
          </w:tcPr>
          <w:p w:rsidR="00DA7935" w:rsidRDefault="00DA7935" w:rsidP="00070BB9">
            <w:r>
              <w:t>FIRMA:</w:t>
            </w:r>
          </w:p>
        </w:tc>
      </w:tr>
      <w:tr w:rsidR="00DA7935" w:rsidTr="00521B91">
        <w:trPr>
          <w:trHeight w:val="397"/>
        </w:trPr>
        <w:tc>
          <w:tcPr>
            <w:tcW w:w="5508" w:type="dxa"/>
            <w:tcBorders>
              <w:top w:val="single" w:sz="6" w:space="0" w:color="auto"/>
              <w:bottom w:val="single" w:sz="6" w:space="0" w:color="auto"/>
            </w:tcBorders>
            <w:vAlign w:val="center"/>
          </w:tcPr>
          <w:p w:rsidR="00DA7935" w:rsidRDefault="00DA7935" w:rsidP="00070BB9">
            <w:r>
              <w:t>NOMBRE:</w:t>
            </w:r>
          </w:p>
        </w:tc>
        <w:tc>
          <w:tcPr>
            <w:tcW w:w="5508" w:type="dxa"/>
            <w:tcBorders>
              <w:top w:val="single" w:sz="6" w:space="0" w:color="auto"/>
              <w:bottom w:val="single" w:sz="6" w:space="0" w:color="auto"/>
            </w:tcBorders>
            <w:vAlign w:val="center"/>
          </w:tcPr>
          <w:p w:rsidR="00DA7935" w:rsidRDefault="00DA7935" w:rsidP="00070BB9">
            <w:r>
              <w:t>NOMBRE:</w:t>
            </w:r>
          </w:p>
        </w:tc>
      </w:tr>
      <w:tr w:rsidR="00DA7935" w:rsidTr="00521B91">
        <w:trPr>
          <w:trHeight w:val="397"/>
        </w:trPr>
        <w:tc>
          <w:tcPr>
            <w:tcW w:w="5508" w:type="dxa"/>
            <w:tcBorders>
              <w:top w:val="single" w:sz="6" w:space="0" w:color="auto"/>
              <w:bottom w:val="single" w:sz="6" w:space="0" w:color="auto"/>
            </w:tcBorders>
            <w:vAlign w:val="center"/>
          </w:tcPr>
          <w:p w:rsidR="00DA7935" w:rsidRDefault="00DA7935" w:rsidP="00070BB9">
            <w:r>
              <w:t>CÉDULA:</w:t>
            </w:r>
          </w:p>
        </w:tc>
        <w:tc>
          <w:tcPr>
            <w:tcW w:w="5508" w:type="dxa"/>
            <w:tcBorders>
              <w:top w:val="single" w:sz="6" w:space="0" w:color="auto"/>
              <w:bottom w:val="single" w:sz="6" w:space="0" w:color="auto"/>
            </w:tcBorders>
            <w:vAlign w:val="center"/>
          </w:tcPr>
          <w:p w:rsidR="00DA7935" w:rsidRDefault="00DA7935" w:rsidP="00070BB9">
            <w:r>
              <w:t>CÉDULA:</w:t>
            </w:r>
          </w:p>
        </w:tc>
      </w:tr>
      <w:tr w:rsidR="00DA7935" w:rsidTr="00521B91">
        <w:trPr>
          <w:trHeight w:val="397"/>
        </w:trPr>
        <w:tc>
          <w:tcPr>
            <w:tcW w:w="5508" w:type="dxa"/>
            <w:tcBorders>
              <w:top w:val="single" w:sz="6" w:space="0" w:color="auto"/>
              <w:bottom w:val="single" w:sz="12" w:space="0" w:color="auto"/>
            </w:tcBorders>
            <w:vAlign w:val="center"/>
          </w:tcPr>
          <w:p w:rsidR="00521B91" w:rsidRDefault="00DA7935" w:rsidP="00070BB9">
            <w:r>
              <w:t>CARGO:</w:t>
            </w:r>
          </w:p>
        </w:tc>
        <w:tc>
          <w:tcPr>
            <w:tcW w:w="5508" w:type="dxa"/>
            <w:tcBorders>
              <w:top w:val="single" w:sz="6" w:space="0" w:color="auto"/>
              <w:bottom w:val="single" w:sz="12" w:space="0" w:color="auto"/>
            </w:tcBorders>
            <w:vAlign w:val="center"/>
          </w:tcPr>
          <w:p w:rsidR="00DA7935" w:rsidRDefault="00DA7935" w:rsidP="00070BB9">
            <w:r>
              <w:t>CARGO:</w:t>
            </w:r>
          </w:p>
        </w:tc>
      </w:tr>
      <w:tr w:rsidR="00521B91"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rsidR="00521B91" w:rsidRDefault="00C709BB" w:rsidP="00521B91">
            <w:pPr>
              <w:jc w:val="center"/>
              <w:rPr>
                <w:b/>
              </w:rPr>
            </w:pPr>
            <w:r>
              <w:rPr>
                <w:b/>
              </w:rPr>
              <w:t>20</w:t>
            </w:r>
            <w:r w:rsidR="00B9284C">
              <w:rPr>
                <w:b/>
              </w:rPr>
              <w:t xml:space="preserve">. </w:t>
            </w:r>
            <w:r w:rsidR="00521B91">
              <w:rPr>
                <w:b/>
              </w:rPr>
              <w:t>QUIEN ATIENDE LA VISITA</w:t>
            </w:r>
          </w:p>
          <w:p w:rsidR="003506CB" w:rsidRDefault="003506CB" w:rsidP="00521B91">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rsidTr="00521B91">
        <w:trPr>
          <w:trHeight w:val="502"/>
        </w:trPr>
        <w:tc>
          <w:tcPr>
            <w:tcW w:w="5508" w:type="dxa"/>
            <w:tcBorders>
              <w:top w:val="single" w:sz="6" w:space="0" w:color="auto"/>
              <w:bottom w:val="single" w:sz="6" w:space="0" w:color="auto"/>
            </w:tcBorders>
            <w:vAlign w:val="center"/>
          </w:tcPr>
          <w:p w:rsidR="00303BA8" w:rsidRDefault="00303BA8" w:rsidP="00303BA8">
            <w:r>
              <w:t>FIRMA:</w:t>
            </w:r>
          </w:p>
        </w:tc>
        <w:tc>
          <w:tcPr>
            <w:tcW w:w="5508" w:type="dxa"/>
            <w:tcBorders>
              <w:top w:val="single" w:sz="6" w:space="0" w:color="auto"/>
              <w:bottom w:val="single" w:sz="6" w:space="0" w:color="auto"/>
            </w:tcBorders>
            <w:vAlign w:val="center"/>
          </w:tcPr>
          <w:p w:rsidR="00303BA8" w:rsidRDefault="00303BA8" w:rsidP="00303BA8">
            <w:r>
              <w:t>FIRMA:</w:t>
            </w:r>
          </w:p>
        </w:tc>
      </w:tr>
      <w:tr w:rsidR="00303BA8" w:rsidTr="00521B91">
        <w:trPr>
          <w:trHeight w:val="397"/>
        </w:trPr>
        <w:tc>
          <w:tcPr>
            <w:tcW w:w="5508" w:type="dxa"/>
            <w:tcBorders>
              <w:top w:val="single" w:sz="6" w:space="0" w:color="auto"/>
              <w:bottom w:val="single" w:sz="6" w:space="0" w:color="auto"/>
            </w:tcBorders>
            <w:vAlign w:val="center"/>
          </w:tcPr>
          <w:p w:rsidR="00303BA8" w:rsidRDefault="00303BA8" w:rsidP="00303BA8">
            <w:r>
              <w:t>NOMBRE:</w:t>
            </w:r>
          </w:p>
        </w:tc>
        <w:tc>
          <w:tcPr>
            <w:tcW w:w="5508" w:type="dxa"/>
            <w:tcBorders>
              <w:top w:val="single" w:sz="6" w:space="0" w:color="auto"/>
              <w:bottom w:val="single" w:sz="6" w:space="0" w:color="auto"/>
            </w:tcBorders>
            <w:vAlign w:val="center"/>
          </w:tcPr>
          <w:p w:rsidR="00303BA8" w:rsidRDefault="00303BA8" w:rsidP="00303BA8">
            <w:r>
              <w:t>NOMBRE:</w:t>
            </w:r>
          </w:p>
        </w:tc>
      </w:tr>
      <w:tr w:rsidR="00303BA8" w:rsidTr="00521B91">
        <w:trPr>
          <w:trHeight w:val="397"/>
        </w:trPr>
        <w:tc>
          <w:tcPr>
            <w:tcW w:w="5508" w:type="dxa"/>
            <w:tcBorders>
              <w:top w:val="single" w:sz="6" w:space="0" w:color="auto"/>
              <w:bottom w:val="single" w:sz="6" w:space="0" w:color="auto"/>
            </w:tcBorders>
            <w:vAlign w:val="center"/>
          </w:tcPr>
          <w:p w:rsidR="00303BA8" w:rsidRDefault="00303BA8" w:rsidP="00303BA8">
            <w:r>
              <w:t>CÉDULA:</w:t>
            </w:r>
          </w:p>
        </w:tc>
        <w:tc>
          <w:tcPr>
            <w:tcW w:w="5508" w:type="dxa"/>
            <w:tcBorders>
              <w:top w:val="single" w:sz="6" w:space="0" w:color="auto"/>
              <w:bottom w:val="single" w:sz="6" w:space="0" w:color="auto"/>
            </w:tcBorders>
            <w:vAlign w:val="center"/>
          </w:tcPr>
          <w:p w:rsidR="00303BA8" w:rsidRDefault="00303BA8" w:rsidP="00303BA8">
            <w:r>
              <w:t>CÉDULA:</w:t>
            </w:r>
          </w:p>
        </w:tc>
      </w:tr>
      <w:tr w:rsidR="00303BA8" w:rsidTr="003506CB">
        <w:trPr>
          <w:trHeight w:val="397"/>
        </w:trPr>
        <w:tc>
          <w:tcPr>
            <w:tcW w:w="5508" w:type="dxa"/>
            <w:tcBorders>
              <w:top w:val="single" w:sz="6" w:space="0" w:color="auto"/>
              <w:bottom w:val="single" w:sz="6" w:space="0" w:color="auto"/>
            </w:tcBorders>
            <w:vAlign w:val="center"/>
          </w:tcPr>
          <w:p w:rsidR="00303BA8" w:rsidRDefault="00303BA8" w:rsidP="00303BA8">
            <w:r>
              <w:t>CARGO:</w:t>
            </w:r>
          </w:p>
        </w:tc>
        <w:tc>
          <w:tcPr>
            <w:tcW w:w="5508" w:type="dxa"/>
            <w:tcBorders>
              <w:top w:val="single" w:sz="6" w:space="0" w:color="auto"/>
              <w:bottom w:val="single" w:sz="6" w:space="0" w:color="auto"/>
            </w:tcBorders>
            <w:vAlign w:val="center"/>
          </w:tcPr>
          <w:p w:rsidR="00303BA8" w:rsidRDefault="00303BA8" w:rsidP="00303BA8">
            <w:r>
              <w:t>CARGO:</w:t>
            </w:r>
          </w:p>
        </w:tc>
      </w:tr>
      <w:tr w:rsidR="003506CB" w:rsidTr="00521B91">
        <w:trPr>
          <w:trHeight w:val="397"/>
        </w:trPr>
        <w:tc>
          <w:tcPr>
            <w:tcW w:w="5508" w:type="dxa"/>
            <w:tcBorders>
              <w:top w:val="single" w:sz="6" w:space="0" w:color="auto"/>
              <w:bottom w:val="single" w:sz="12" w:space="0" w:color="auto"/>
            </w:tcBorders>
            <w:vAlign w:val="center"/>
          </w:tcPr>
          <w:p w:rsidR="003506CB" w:rsidRDefault="003506CB" w:rsidP="00303BA8">
            <w:r>
              <w:t>CORREO ELECTRÓNICO:</w:t>
            </w:r>
          </w:p>
        </w:tc>
        <w:tc>
          <w:tcPr>
            <w:tcW w:w="5508" w:type="dxa"/>
            <w:tcBorders>
              <w:top w:val="single" w:sz="6" w:space="0" w:color="auto"/>
              <w:bottom w:val="single" w:sz="12" w:space="0" w:color="auto"/>
            </w:tcBorders>
            <w:vAlign w:val="center"/>
          </w:tcPr>
          <w:p w:rsidR="003506CB" w:rsidRDefault="003506CB" w:rsidP="00303BA8">
            <w:r>
              <w:t>CORREO ELECTRÓNICO:</w:t>
            </w:r>
          </w:p>
        </w:tc>
      </w:tr>
    </w:tbl>
    <w:p w:rsidR="00DA7935" w:rsidRPr="00753CCD" w:rsidRDefault="00DA7935">
      <w:pPr>
        <w:rPr>
          <w:color w:val="FFFFFF" w:themeColor="background1"/>
          <w:sz w:val="12"/>
          <w:szCs w:val="12"/>
        </w:rPr>
      </w:pPr>
    </w:p>
    <w:tbl>
      <w:tblPr>
        <w:tblStyle w:val="Tablaconcuadrcula"/>
        <w:tblW w:w="11016" w:type="dxa"/>
        <w:jc w:val="center"/>
        <w:shd w:val="clear" w:color="auto" w:fill="000000" w:themeFill="text1"/>
        <w:tblLook w:val="04A0" w:firstRow="1" w:lastRow="0" w:firstColumn="1" w:lastColumn="0" w:noHBand="0" w:noVBand="1"/>
      </w:tblPr>
      <w:tblGrid>
        <w:gridCol w:w="11016"/>
      </w:tblGrid>
      <w:tr w:rsidR="001143B0" w:rsidRPr="001143B0" w:rsidTr="001143B0">
        <w:trPr>
          <w:trHeight w:val="527"/>
          <w:jc w:val="center"/>
        </w:trPr>
        <w:tc>
          <w:tcPr>
            <w:tcW w:w="11016" w:type="dxa"/>
            <w:shd w:val="clear" w:color="auto" w:fill="auto"/>
          </w:tcPr>
          <w:p w:rsidR="0029520B" w:rsidRPr="001143B0" w:rsidRDefault="002F26F4" w:rsidP="00C119F9">
            <w:pPr>
              <w:jc w:val="center"/>
              <w:rPr>
                <w:rFonts w:cs="Calibri"/>
                <w:b/>
                <w:color w:val="auto"/>
                <w:sz w:val="16"/>
                <w:szCs w:val="16"/>
                <w:lang w:val="es-ES" w:eastAsia="en-US"/>
              </w:rPr>
            </w:pPr>
            <w:r w:rsidRPr="001143B0">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1143B0">
              <w:rPr>
                <w:rFonts w:cs="Calibri"/>
                <w:b/>
                <w:color w:val="auto"/>
                <w:sz w:val="16"/>
                <w:szCs w:val="16"/>
                <w:lang w:val="es-ES" w:eastAsia="en-US"/>
              </w:rPr>
              <w:t xml:space="preserve">. </w:t>
            </w:r>
            <w:r w:rsidR="0029520B" w:rsidRPr="00346CAF">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tbl>
      <w:tblPr>
        <w:tblpPr w:leftFromText="180" w:rightFromText="180" w:vertAnchor="page" w:horzAnchor="margin" w:tblpY="14447"/>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C119F9" w:rsidRPr="002D43E1" w:rsidTr="00C119F9">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rsidR="00C119F9" w:rsidRPr="00444972" w:rsidRDefault="00C119F9" w:rsidP="00C119F9">
            <w:pPr>
              <w:jc w:val="center"/>
              <w:rPr>
                <w:sz w:val="18"/>
                <w:szCs w:val="18"/>
              </w:rPr>
            </w:pPr>
            <w:r>
              <w:rPr>
                <w:b/>
                <w:sz w:val="18"/>
                <w:szCs w:val="18"/>
              </w:rPr>
              <w:t>GOBERNACIÓ</w:t>
            </w:r>
            <w:r w:rsidRPr="00444972">
              <w:rPr>
                <w:b/>
                <w:sz w:val="18"/>
                <w:szCs w:val="18"/>
              </w:rPr>
              <w:t>N DE ANTIOQUIA</w:t>
            </w:r>
            <w:r>
              <w:rPr>
                <w:sz w:val="18"/>
                <w:szCs w:val="18"/>
              </w:rPr>
              <w:t xml:space="preserve"> - SECRETARÍA DE SALUD </w:t>
            </w:r>
            <w:r w:rsidR="00D27F16">
              <w:rPr>
                <w:sz w:val="18"/>
                <w:szCs w:val="18"/>
              </w:rPr>
              <w:t xml:space="preserve">E INCLUSIÓN </w:t>
            </w:r>
            <w:r w:rsidRPr="00444972">
              <w:rPr>
                <w:sz w:val="18"/>
                <w:szCs w:val="18"/>
              </w:rPr>
              <w:t xml:space="preserve">SOCIAL - Dirección de </w:t>
            </w:r>
            <w:r w:rsidR="00D27F16">
              <w:rPr>
                <w:sz w:val="18"/>
                <w:szCs w:val="18"/>
              </w:rPr>
              <w:t xml:space="preserve">Salud Ambiental y </w:t>
            </w:r>
            <w:r w:rsidRPr="00444972">
              <w:rPr>
                <w:sz w:val="18"/>
                <w:szCs w:val="18"/>
              </w:rPr>
              <w:t>Factores de Riesgo</w:t>
            </w:r>
          </w:p>
        </w:tc>
      </w:tr>
      <w:tr w:rsidR="00C119F9" w:rsidRPr="002D43E1" w:rsidTr="00C119F9">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rsidR="00C119F9" w:rsidRPr="00444972" w:rsidRDefault="00C119F9" w:rsidP="00C119F9">
            <w:pPr>
              <w:jc w:val="center"/>
              <w:rPr>
                <w:sz w:val="18"/>
                <w:szCs w:val="18"/>
              </w:rPr>
            </w:pPr>
            <w:r w:rsidRPr="00444972">
              <w:rPr>
                <w:sz w:val="18"/>
                <w:szCs w:val="18"/>
              </w:rPr>
              <w:t xml:space="preserve">Calle 42B 52-106 Piso 8, oficina 816 </w:t>
            </w:r>
            <w:r w:rsidR="00814924">
              <w:rPr>
                <w:sz w:val="18"/>
                <w:szCs w:val="18"/>
              </w:rPr>
              <w:t>/</w:t>
            </w:r>
            <w:r w:rsidRPr="00444972">
              <w:rPr>
                <w:sz w:val="18"/>
                <w:szCs w:val="18"/>
              </w:rPr>
              <w:t xml:space="preserve"> Centro Administrativo Departamental José María Córdova (La Alpujarra)- Tels: (094) 3839861 </w:t>
            </w:r>
            <w:r w:rsidR="00814924">
              <w:rPr>
                <w:sz w:val="18"/>
                <w:szCs w:val="18"/>
              </w:rPr>
              <w:t>-</w:t>
            </w:r>
            <w:r w:rsidRPr="00444972">
              <w:rPr>
                <w:sz w:val="18"/>
                <w:szCs w:val="18"/>
              </w:rPr>
              <w:t xml:space="preserve"> 3839862</w:t>
            </w:r>
          </w:p>
        </w:tc>
      </w:tr>
      <w:tr w:rsidR="00C119F9" w:rsidRPr="002D43E1" w:rsidTr="00C119F9">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rsidR="00C119F9" w:rsidRPr="00444972" w:rsidRDefault="00C119F9" w:rsidP="00C119F9">
            <w:pPr>
              <w:jc w:val="center"/>
              <w:rPr>
                <w:sz w:val="18"/>
                <w:szCs w:val="18"/>
              </w:rPr>
            </w:pPr>
            <w:r w:rsidRPr="00444972">
              <w:rPr>
                <w:sz w:val="18"/>
                <w:szCs w:val="18"/>
              </w:rPr>
              <w:t>“Entidad Vigilada Supersalud” Medellín – Colombia – Suramérica</w:t>
            </w:r>
          </w:p>
        </w:tc>
      </w:tr>
    </w:tbl>
    <w:p w:rsidR="007177C9" w:rsidRPr="00AC1603" w:rsidRDefault="007177C9" w:rsidP="00EF0F82">
      <w:pPr>
        <w:rPr>
          <w:sz w:val="12"/>
          <w:szCs w:val="12"/>
        </w:rPr>
      </w:pPr>
    </w:p>
    <w:sectPr w:rsidR="007177C9" w:rsidRPr="00AC1603" w:rsidSect="00C211CB">
      <w:headerReference w:type="even" r:id="rId9"/>
      <w:headerReference w:type="default" r:id="rId10"/>
      <w:headerReference w:type="first" r:id="rId11"/>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60C" w:rsidRDefault="0056160C" w:rsidP="002D43E1">
      <w:r>
        <w:separator/>
      </w:r>
    </w:p>
  </w:endnote>
  <w:endnote w:type="continuationSeparator" w:id="0">
    <w:p w:rsidR="0056160C" w:rsidRDefault="0056160C"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60C" w:rsidRDefault="0056160C" w:rsidP="002D43E1">
      <w:r>
        <w:separator/>
      </w:r>
    </w:p>
  </w:footnote>
  <w:footnote w:type="continuationSeparator" w:id="0">
    <w:p w:rsidR="0056160C" w:rsidRDefault="0056160C"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BE" w:rsidRDefault="005560BE">
    <w:pPr>
      <w:pStyle w:val="Encabezado"/>
    </w:pPr>
    <w:r>
      <w:rPr>
        <w:noProof/>
        <w:lang w:val="es-CO" w:eastAsia="es-CO"/>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56160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6"/>
      <w:gridCol w:w="5448"/>
      <w:gridCol w:w="2942"/>
    </w:tblGrid>
    <w:tr w:rsidR="005560BE" w:rsidRPr="00B97D5C" w:rsidTr="00A03AD7">
      <w:trPr>
        <w:trHeight w:val="405"/>
      </w:trPr>
      <w:tc>
        <w:tcPr>
          <w:tcW w:w="2176" w:type="dxa"/>
          <w:vMerge w:val="restart"/>
          <w:tcBorders>
            <w:top w:val="single" w:sz="12" w:space="0" w:color="auto"/>
            <w:left w:val="single" w:sz="12" w:space="0" w:color="auto"/>
          </w:tcBorders>
          <w:vAlign w:val="center"/>
        </w:tcPr>
        <w:p w:rsidR="005560BE" w:rsidRPr="00B97D5C" w:rsidRDefault="005560BE" w:rsidP="002D43E1">
          <w:pPr>
            <w:rPr>
              <w:rFonts w:asciiTheme="majorHAnsi" w:hAnsiTheme="majorHAnsi"/>
            </w:rPr>
          </w:pPr>
          <w:r>
            <w:rPr>
              <w:rFonts w:asciiTheme="majorHAnsi" w:hAnsiTheme="majorHAnsi"/>
              <w:noProof/>
              <w:lang w:val="en-US" w:eastAsia="en-US"/>
            </w:rPr>
            <w:drawing>
              <wp:inline distT="0" distB="0" distL="0" distR="0" wp14:anchorId="77DF0286" wp14:editId="4170B88E">
                <wp:extent cx="1572768" cy="907223"/>
                <wp:effectExtent l="0" t="0" r="889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619461" cy="934157"/>
                        </a:xfrm>
                        <a:prstGeom prst="rect">
                          <a:avLst/>
                        </a:prstGeom>
                      </pic:spPr>
                    </pic:pic>
                  </a:graphicData>
                </a:graphic>
              </wp:inline>
            </w:drawing>
          </w:r>
        </w:p>
      </w:tc>
      <w:tc>
        <w:tcPr>
          <w:tcW w:w="5756" w:type="dxa"/>
          <w:vMerge w:val="restart"/>
          <w:tcBorders>
            <w:top w:val="single" w:sz="12" w:space="0" w:color="auto"/>
          </w:tcBorders>
          <w:vAlign w:val="center"/>
        </w:tcPr>
        <w:p w:rsidR="005560BE" w:rsidRPr="00A03AD7" w:rsidRDefault="005560BE"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Visita </w:t>
          </w:r>
          <w:r w:rsidRPr="005340A3">
            <w:rPr>
              <w:rFonts w:ascii="Calibri" w:eastAsia="Calibri" w:hAnsi="Calibri"/>
              <w:color w:val="000000"/>
              <w:sz w:val="24"/>
              <w:szCs w:val="24"/>
            </w:rPr>
            <w:t>Servicio Farmacéutico</w:t>
          </w:r>
          <w:r>
            <w:rPr>
              <w:rFonts w:ascii="Calibri" w:eastAsia="Calibri" w:hAnsi="Calibri"/>
              <w:color w:val="000000"/>
              <w:sz w:val="24"/>
              <w:szCs w:val="24"/>
            </w:rPr>
            <w:t xml:space="preserve"> Independiente</w:t>
          </w:r>
        </w:p>
      </w:tc>
      <w:tc>
        <w:tcPr>
          <w:tcW w:w="3084" w:type="dxa"/>
          <w:tcBorders>
            <w:top w:val="single" w:sz="12" w:space="0" w:color="auto"/>
            <w:right w:val="single" w:sz="12" w:space="0" w:color="auto"/>
          </w:tcBorders>
          <w:vAlign w:val="center"/>
        </w:tcPr>
        <w:p w:rsidR="005560BE" w:rsidRPr="00767CD8" w:rsidRDefault="005560BE" w:rsidP="002D43E1">
          <w:pPr>
            <w:rPr>
              <w:rFonts w:asciiTheme="majorHAnsi" w:hAnsiTheme="majorHAnsi"/>
              <w:sz w:val="20"/>
              <w:szCs w:val="20"/>
            </w:rPr>
          </w:pPr>
          <w:r w:rsidRPr="00767CD8">
            <w:rPr>
              <w:rFonts w:asciiTheme="majorHAnsi" w:hAnsiTheme="majorHAnsi"/>
              <w:sz w:val="20"/>
              <w:szCs w:val="20"/>
            </w:rPr>
            <w:t>Código:</w:t>
          </w:r>
          <w:r>
            <w:rPr>
              <w:rFonts w:asciiTheme="majorHAnsi" w:hAnsiTheme="majorHAnsi"/>
              <w:sz w:val="20"/>
              <w:szCs w:val="20"/>
            </w:rPr>
            <w:t>FO-M2-P5-157</w:t>
          </w:r>
        </w:p>
      </w:tc>
    </w:tr>
    <w:tr w:rsidR="005560BE" w:rsidRPr="00B97D5C" w:rsidTr="00A03AD7">
      <w:trPr>
        <w:trHeight w:val="405"/>
      </w:trPr>
      <w:tc>
        <w:tcPr>
          <w:tcW w:w="2176" w:type="dxa"/>
          <w:vMerge/>
          <w:tcBorders>
            <w:left w:val="single" w:sz="12" w:space="0" w:color="auto"/>
          </w:tcBorders>
          <w:vAlign w:val="center"/>
        </w:tcPr>
        <w:p w:rsidR="005560BE" w:rsidRPr="00B97D5C" w:rsidRDefault="005560BE" w:rsidP="002D43E1">
          <w:pPr>
            <w:rPr>
              <w:rFonts w:asciiTheme="majorHAnsi" w:hAnsiTheme="majorHAnsi"/>
            </w:rPr>
          </w:pPr>
        </w:p>
      </w:tc>
      <w:tc>
        <w:tcPr>
          <w:tcW w:w="5756" w:type="dxa"/>
          <w:vMerge/>
          <w:vAlign w:val="center"/>
        </w:tcPr>
        <w:p w:rsidR="005560BE" w:rsidRPr="007C0DB1" w:rsidRDefault="005560BE" w:rsidP="00003D39">
          <w:pPr>
            <w:pStyle w:val="Ttulo3"/>
            <w:jc w:val="center"/>
            <w:rPr>
              <w:sz w:val="24"/>
              <w:szCs w:val="24"/>
            </w:rPr>
          </w:pPr>
        </w:p>
      </w:tc>
      <w:tc>
        <w:tcPr>
          <w:tcW w:w="3084" w:type="dxa"/>
          <w:tcBorders>
            <w:right w:val="single" w:sz="12" w:space="0" w:color="auto"/>
          </w:tcBorders>
          <w:vAlign w:val="center"/>
        </w:tcPr>
        <w:p w:rsidR="005560BE" w:rsidRPr="00767CD8" w:rsidRDefault="005560BE" w:rsidP="002D43E1">
          <w:pPr>
            <w:rPr>
              <w:rFonts w:asciiTheme="majorHAnsi" w:hAnsiTheme="majorHAnsi"/>
              <w:sz w:val="20"/>
              <w:szCs w:val="20"/>
            </w:rPr>
          </w:pPr>
          <w:r w:rsidRPr="00767CD8">
            <w:rPr>
              <w:rFonts w:asciiTheme="majorHAnsi" w:hAnsiTheme="majorHAnsi"/>
              <w:sz w:val="20"/>
              <w:szCs w:val="20"/>
            </w:rPr>
            <w:t>Versión:</w:t>
          </w:r>
          <w:r>
            <w:rPr>
              <w:rFonts w:asciiTheme="majorHAnsi" w:hAnsiTheme="majorHAnsi"/>
              <w:sz w:val="20"/>
              <w:szCs w:val="20"/>
            </w:rPr>
            <w:t xml:space="preserve"> 2</w:t>
          </w:r>
        </w:p>
      </w:tc>
    </w:tr>
    <w:tr w:rsidR="005560BE" w:rsidRPr="00B97D5C" w:rsidTr="00377AFD">
      <w:trPr>
        <w:trHeight w:val="405"/>
      </w:trPr>
      <w:tc>
        <w:tcPr>
          <w:tcW w:w="2176" w:type="dxa"/>
          <w:vMerge/>
          <w:tcBorders>
            <w:left w:val="single" w:sz="12" w:space="0" w:color="auto"/>
            <w:bottom w:val="single" w:sz="12" w:space="0" w:color="auto"/>
          </w:tcBorders>
          <w:vAlign w:val="center"/>
        </w:tcPr>
        <w:p w:rsidR="005560BE" w:rsidRPr="00B97D5C" w:rsidRDefault="005560BE" w:rsidP="002D43E1">
          <w:pPr>
            <w:rPr>
              <w:rFonts w:asciiTheme="majorHAnsi" w:hAnsiTheme="majorHAnsi"/>
            </w:rPr>
          </w:pPr>
        </w:p>
      </w:tc>
      <w:tc>
        <w:tcPr>
          <w:tcW w:w="5756" w:type="dxa"/>
          <w:vMerge/>
          <w:tcBorders>
            <w:bottom w:val="single" w:sz="12" w:space="0" w:color="auto"/>
          </w:tcBorders>
          <w:vAlign w:val="center"/>
        </w:tcPr>
        <w:p w:rsidR="005560BE" w:rsidRPr="00B97D5C" w:rsidRDefault="005560BE" w:rsidP="002D43E1">
          <w:pPr>
            <w:rPr>
              <w:rFonts w:asciiTheme="majorHAnsi" w:hAnsiTheme="majorHAnsi"/>
            </w:rPr>
          </w:pPr>
        </w:p>
      </w:tc>
      <w:tc>
        <w:tcPr>
          <w:tcW w:w="3084" w:type="dxa"/>
          <w:tcBorders>
            <w:bottom w:val="single" w:sz="12" w:space="0" w:color="auto"/>
            <w:right w:val="single" w:sz="12" w:space="0" w:color="auto"/>
          </w:tcBorders>
          <w:vAlign w:val="center"/>
        </w:tcPr>
        <w:p w:rsidR="005560BE" w:rsidRPr="00767CD8" w:rsidRDefault="005560BE" w:rsidP="002D43E1">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03-02-2025</w:t>
          </w:r>
        </w:p>
      </w:tc>
    </w:tr>
  </w:tbl>
  <w:p w:rsidR="005560BE" w:rsidRPr="00A051ED" w:rsidRDefault="005560BE">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BE" w:rsidRDefault="005560BE">
    <w:pPr>
      <w:pStyle w:val="Encabezado"/>
    </w:pPr>
    <w:r>
      <w:rPr>
        <w:noProof/>
        <w:lang w:val="es-CO" w:eastAsia="es-CO"/>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56160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2E1534"/>
    <w:multiLevelType w:val="hybridMultilevel"/>
    <w:tmpl w:val="D24A2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7D5C"/>
    <w:rsid w:val="00000EEE"/>
    <w:rsid w:val="00003D39"/>
    <w:rsid w:val="00005450"/>
    <w:rsid w:val="000143F9"/>
    <w:rsid w:val="0002160F"/>
    <w:rsid w:val="00046F19"/>
    <w:rsid w:val="00051779"/>
    <w:rsid w:val="000642CB"/>
    <w:rsid w:val="0006706F"/>
    <w:rsid w:val="00070BB9"/>
    <w:rsid w:val="00071158"/>
    <w:rsid w:val="00083982"/>
    <w:rsid w:val="0009137D"/>
    <w:rsid w:val="00093055"/>
    <w:rsid w:val="000A3736"/>
    <w:rsid w:val="000C6817"/>
    <w:rsid w:val="000D3202"/>
    <w:rsid w:val="000E2F01"/>
    <w:rsid w:val="000E4893"/>
    <w:rsid w:val="000E5131"/>
    <w:rsid w:val="000E5F47"/>
    <w:rsid w:val="000F1EEF"/>
    <w:rsid w:val="001032A0"/>
    <w:rsid w:val="00107BF1"/>
    <w:rsid w:val="001143B0"/>
    <w:rsid w:val="00127D30"/>
    <w:rsid w:val="0013714B"/>
    <w:rsid w:val="0014659A"/>
    <w:rsid w:val="00147F69"/>
    <w:rsid w:val="0015173C"/>
    <w:rsid w:val="00162844"/>
    <w:rsid w:val="00165D8F"/>
    <w:rsid w:val="00170007"/>
    <w:rsid w:val="00173E6B"/>
    <w:rsid w:val="00175B94"/>
    <w:rsid w:val="00190A9D"/>
    <w:rsid w:val="001A0EEF"/>
    <w:rsid w:val="001A0EFD"/>
    <w:rsid w:val="001A4346"/>
    <w:rsid w:val="001A5067"/>
    <w:rsid w:val="001A7554"/>
    <w:rsid w:val="001B3DD9"/>
    <w:rsid w:val="001D0CEC"/>
    <w:rsid w:val="001E3928"/>
    <w:rsid w:val="001F149A"/>
    <w:rsid w:val="001F1FE4"/>
    <w:rsid w:val="001F3B06"/>
    <w:rsid w:val="0020060D"/>
    <w:rsid w:val="00205117"/>
    <w:rsid w:val="00211026"/>
    <w:rsid w:val="0021438B"/>
    <w:rsid w:val="00217218"/>
    <w:rsid w:val="00222E4D"/>
    <w:rsid w:val="00223C0D"/>
    <w:rsid w:val="00224773"/>
    <w:rsid w:val="00230F23"/>
    <w:rsid w:val="00252205"/>
    <w:rsid w:val="0025275C"/>
    <w:rsid w:val="00252AB6"/>
    <w:rsid w:val="00255E71"/>
    <w:rsid w:val="00256224"/>
    <w:rsid w:val="0026246D"/>
    <w:rsid w:val="00264834"/>
    <w:rsid w:val="00273BC7"/>
    <w:rsid w:val="00274F90"/>
    <w:rsid w:val="00286FEA"/>
    <w:rsid w:val="00287CA5"/>
    <w:rsid w:val="002910E6"/>
    <w:rsid w:val="002931FE"/>
    <w:rsid w:val="0029520B"/>
    <w:rsid w:val="002A27CD"/>
    <w:rsid w:val="002A2D57"/>
    <w:rsid w:val="002B3542"/>
    <w:rsid w:val="002D43E1"/>
    <w:rsid w:val="002D6C62"/>
    <w:rsid w:val="002E39B3"/>
    <w:rsid w:val="002E512B"/>
    <w:rsid w:val="002E74C5"/>
    <w:rsid w:val="002F26F4"/>
    <w:rsid w:val="002F5F65"/>
    <w:rsid w:val="002F668B"/>
    <w:rsid w:val="00303BA8"/>
    <w:rsid w:val="00310C96"/>
    <w:rsid w:val="0032649B"/>
    <w:rsid w:val="00326C27"/>
    <w:rsid w:val="00326EE8"/>
    <w:rsid w:val="0033304F"/>
    <w:rsid w:val="00335A04"/>
    <w:rsid w:val="003379BC"/>
    <w:rsid w:val="00337BDE"/>
    <w:rsid w:val="00346CAF"/>
    <w:rsid w:val="00347822"/>
    <w:rsid w:val="003506CB"/>
    <w:rsid w:val="00351AB4"/>
    <w:rsid w:val="0035286F"/>
    <w:rsid w:val="003531C7"/>
    <w:rsid w:val="003605F0"/>
    <w:rsid w:val="00377AFD"/>
    <w:rsid w:val="00392663"/>
    <w:rsid w:val="003A07C3"/>
    <w:rsid w:val="003A3434"/>
    <w:rsid w:val="003B4003"/>
    <w:rsid w:val="003C3929"/>
    <w:rsid w:val="003C73BB"/>
    <w:rsid w:val="003C7E03"/>
    <w:rsid w:val="003D0765"/>
    <w:rsid w:val="00401A9B"/>
    <w:rsid w:val="004063F0"/>
    <w:rsid w:val="004069A5"/>
    <w:rsid w:val="004076A9"/>
    <w:rsid w:val="00413D07"/>
    <w:rsid w:val="0041492A"/>
    <w:rsid w:val="00432C2E"/>
    <w:rsid w:val="004343C5"/>
    <w:rsid w:val="00436DDF"/>
    <w:rsid w:val="00444972"/>
    <w:rsid w:val="00456461"/>
    <w:rsid w:val="0048514C"/>
    <w:rsid w:val="004A1B90"/>
    <w:rsid w:val="004A363D"/>
    <w:rsid w:val="004A45D8"/>
    <w:rsid w:val="004B3D7B"/>
    <w:rsid w:val="004B75C6"/>
    <w:rsid w:val="004C6BD3"/>
    <w:rsid w:val="004E4E87"/>
    <w:rsid w:val="004F2CC5"/>
    <w:rsid w:val="005072ED"/>
    <w:rsid w:val="00514974"/>
    <w:rsid w:val="00515897"/>
    <w:rsid w:val="00521B91"/>
    <w:rsid w:val="005340A3"/>
    <w:rsid w:val="00541929"/>
    <w:rsid w:val="00542AD3"/>
    <w:rsid w:val="00542B64"/>
    <w:rsid w:val="00543785"/>
    <w:rsid w:val="0054540B"/>
    <w:rsid w:val="005465DA"/>
    <w:rsid w:val="005467C8"/>
    <w:rsid w:val="005529F3"/>
    <w:rsid w:val="005560BE"/>
    <w:rsid w:val="0056160C"/>
    <w:rsid w:val="005643F5"/>
    <w:rsid w:val="00577043"/>
    <w:rsid w:val="005822A8"/>
    <w:rsid w:val="00591759"/>
    <w:rsid w:val="005A5FE3"/>
    <w:rsid w:val="005A756B"/>
    <w:rsid w:val="005C4A72"/>
    <w:rsid w:val="005D1646"/>
    <w:rsid w:val="005D1A36"/>
    <w:rsid w:val="005D486A"/>
    <w:rsid w:val="005E438E"/>
    <w:rsid w:val="005F4D1C"/>
    <w:rsid w:val="00600A95"/>
    <w:rsid w:val="0061108D"/>
    <w:rsid w:val="00614532"/>
    <w:rsid w:val="00614A49"/>
    <w:rsid w:val="00614F00"/>
    <w:rsid w:val="006251C2"/>
    <w:rsid w:val="006324D0"/>
    <w:rsid w:val="006411F7"/>
    <w:rsid w:val="006517C8"/>
    <w:rsid w:val="006566CB"/>
    <w:rsid w:val="006619F1"/>
    <w:rsid w:val="006755D5"/>
    <w:rsid w:val="00677BE1"/>
    <w:rsid w:val="0068232E"/>
    <w:rsid w:val="00687E56"/>
    <w:rsid w:val="00690CAE"/>
    <w:rsid w:val="00692BB5"/>
    <w:rsid w:val="00696C53"/>
    <w:rsid w:val="006A5790"/>
    <w:rsid w:val="006B5CF6"/>
    <w:rsid w:val="006C3007"/>
    <w:rsid w:val="006C7A2C"/>
    <w:rsid w:val="006D71F9"/>
    <w:rsid w:val="006F37DA"/>
    <w:rsid w:val="007133AA"/>
    <w:rsid w:val="0071641C"/>
    <w:rsid w:val="007177C9"/>
    <w:rsid w:val="00722CA3"/>
    <w:rsid w:val="0073493E"/>
    <w:rsid w:val="0073746B"/>
    <w:rsid w:val="00751930"/>
    <w:rsid w:val="00753A37"/>
    <w:rsid w:val="00753CCD"/>
    <w:rsid w:val="007543B8"/>
    <w:rsid w:val="00754DD1"/>
    <w:rsid w:val="00755589"/>
    <w:rsid w:val="00762238"/>
    <w:rsid w:val="00764E1A"/>
    <w:rsid w:val="007668C7"/>
    <w:rsid w:val="00767CD8"/>
    <w:rsid w:val="007864F4"/>
    <w:rsid w:val="00793563"/>
    <w:rsid w:val="00794852"/>
    <w:rsid w:val="00795151"/>
    <w:rsid w:val="007A3A82"/>
    <w:rsid w:val="007A7F1C"/>
    <w:rsid w:val="007B5A82"/>
    <w:rsid w:val="007C0DB1"/>
    <w:rsid w:val="007C6404"/>
    <w:rsid w:val="007C7856"/>
    <w:rsid w:val="007D7587"/>
    <w:rsid w:val="007E3DF3"/>
    <w:rsid w:val="00804B44"/>
    <w:rsid w:val="00807551"/>
    <w:rsid w:val="00811122"/>
    <w:rsid w:val="00812464"/>
    <w:rsid w:val="00814924"/>
    <w:rsid w:val="008424B1"/>
    <w:rsid w:val="00847137"/>
    <w:rsid w:val="00867096"/>
    <w:rsid w:val="00867C27"/>
    <w:rsid w:val="00872BF7"/>
    <w:rsid w:val="00880A53"/>
    <w:rsid w:val="008838D9"/>
    <w:rsid w:val="0088591D"/>
    <w:rsid w:val="00894FB8"/>
    <w:rsid w:val="008A03AD"/>
    <w:rsid w:val="008A2C3F"/>
    <w:rsid w:val="008C3476"/>
    <w:rsid w:val="008D0780"/>
    <w:rsid w:val="008E6596"/>
    <w:rsid w:val="008F237F"/>
    <w:rsid w:val="008F5418"/>
    <w:rsid w:val="00904AF5"/>
    <w:rsid w:val="00914828"/>
    <w:rsid w:val="00934744"/>
    <w:rsid w:val="0094151A"/>
    <w:rsid w:val="00942815"/>
    <w:rsid w:val="00943D1F"/>
    <w:rsid w:val="00952DD4"/>
    <w:rsid w:val="00956CBB"/>
    <w:rsid w:val="00957446"/>
    <w:rsid w:val="00962B16"/>
    <w:rsid w:val="00973163"/>
    <w:rsid w:val="00975B77"/>
    <w:rsid w:val="00976715"/>
    <w:rsid w:val="00995F34"/>
    <w:rsid w:val="009A3C74"/>
    <w:rsid w:val="009B076A"/>
    <w:rsid w:val="009B3D23"/>
    <w:rsid w:val="009B6C18"/>
    <w:rsid w:val="009D07BA"/>
    <w:rsid w:val="009D54B2"/>
    <w:rsid w:val="009D63B2"/>
    <w:rsid w:val="009E1C49"/>
    <w:rsid w:val="009E3422"/>
    <w:rsid w:val="009F3100"/>
    <w:rsid w:val="009F33A6"/>
    <w:rsid w:val="009F40C4"/>
    <w:rsid w:val="009F7E64"/>
    <w:rsid w:val="00A00893"/>
    <w:rsid w:val="00A00A62"/>
    <w:rsid w:val="00A03AD7"/>
    <w:rsid w:val="00A03AFA"/>
    <w:rsid w:val="00A051ED"/>
    <w:rsid w:val="00A10D27"/>
    <w:rsid w:val="00A1224B"/>
    <w:rsid w:val="00A2429D"/>
    <w:rsid w:val="00A37764"/>
    <w:rsid w:val="00A40AC7"/>
    <w:rsid w:val="00A57C7C"/>
    <w:rsid w:val="00A76C5F"/>
    <w:rsid w:val="00A92E06"/>
    <w:rsid w:val="00AA3E23"/>
    <w:rsid w:val="00AA6926"/>
    <w:rsid w:val="00AB0419"/>
    <w:rsid w:val="00AB397E"/>
    <w:rsid w:val="00AB76B0"/>
    <w:rsid w:val="00AC1603"/>
    <w:rsid w:val="00AC4882"/>
    <w:rsid w:val="00AD6E70"/>
    <w:rsid w:val="00AE2EBC"/>
    <w:rsid w:val="00AE7782"/>
    <w:rsid w:val="00B00360"/>
    <w:rsid w:val="00B045A0"/>
    <w:rsid w:val="00B11054"/>
    <w:rsid w:val="00B154A7"/>
    <w:rsid w:val="00B22B60"/>
    <w:rsid w:val="00B22D9A"/>
    <w:rsid w:val="00B335E8"/>
    <w:rsid w:val="00B44CC9"/>
    <w:rsid w:val="00B56A29"/>
    <w:rsid w:val="00B636D7"/>
    <w:rsid w:val="00B739FB"/>
    <w:rsid w:val="00B81268"/>
    <w:rsid w:val="00B81715"/>
    <w:rsid w:val="00B82D03"/>
    <w:rsid w:val="00B91D25"/>
    <w:rsid w:val="00B9284C"/>
    <w:rsid w:val="00B97235"/>
    <w:rsid w:val="00B97D5C"/>
    <w:rsid w:val="00BB7571"/>
    <w:rsid w:val="00BC22A8"/>
    <w:rsid w:val="00BD7808"/>
    <w:rsid w:val="00BE02F6"/>
    <w:rsid w:val="00BE18F0"/>
    <w:rsid w:val="00BE1DFF"/>
    <w:rsid w:val="00BE7A5C"/>
    <w:rsid w:val="00BF7381"/>
    <w:rsid w:val="00C10B52"/>
    <w:rsid w:val="00C119F9"/>
    <w:rsid w:val="00C1742D"/>
    <w:rsid w:val="00C211CB"/>
    <w:rsid w:val="00C3540B"/>
    <w:rsid w:val="00C52969"/>
    <w:rsid w:val="00C56559"/>
    <w:rsid w:val="00C56975"/>
    <w:rsid w:val="00C709BB"/>
    <w:rsid w:val="00C8162D"/>
    <w:rsid w:val="00C90311"/>
    <w:rsid w:val="00C93234"/>
    <w:rsid w:val="00C96E60"/>
    <w:rsid w:val="00CB3678"/>
    <w:rsid w:val="00CC698D"/>
    <w:rsid w:val="00CD4527"/>
    <w:rsid w:val="00CE122E"/>
    <w:rsid w:val="00CE19A4"/>
    <w:rsid w:val="00CE3B83"/>
    <w:rsid w:val="00CE44E3"/>
    <w:rsid w:val="00CF1BBA"/>
    <w:rsid w:val="00CF2708"/>
    <w:rsid w:val="00D0227A"/>
    <w:rsid w:val="00D27F16"/>
    <w:rsid w:val="00D472FB"/>
    <w:rsid w:val="00D502F9"/>
    <w:rsid w:val="00D53E07"/>
    <w:rsid w:val="00D57EC7"/>
    <w:rsid w:val="00D71B3C"/>
    <w:rsid w:val="00D72820"/>
    <w:rsid w:val="00D76293"/>
    <w:rsid w:val="00D90D7C"/>
    <w:rsid w:val="00D9525E"/>
    <w:rsid w:val="00D96D72"/>
    <w:rsid w:val="00D979EB"/>
    <w:rsid w:val="00DA26AB"/>
    <w:rsid w:val="00DA69C1"/>
    <w:rsid w:val="00DA7935"/>
    <w:rsid w:val="00DD2D97"/>
    <w:rsid w:val="00DD4116"/>
    <w:rsid w:val="00DD4C56"/>
    <w:rsid w:val="00DE0488"/>
    <w:rsid w:val="00E038FA"/>
    <w:rsid w:val="00E05072"/>
    <w:rsid w:val="00E059D8"/>
    <w:rsid w:val="00E151FE"/>
    <w:rsid w:val="00E15C2C"/>
    <w:rsid w:val="00E219AC"/>
    <w:rsid w:val="00E3416F"/>
    <w:rsid w:val="00E43847"/>
    <w:rsid w:val="00E47DF1"/>
    <w:rsid w:val="00E52219"/>
    <w:rsid w:val="00E61356"/>
    <w:rsid w:val="00E66E8B"/>
    <w:rsid w:val="00E71E55"/>
    <w:rsid w:val="00E7764A"/>
    <w:rsid w:val="00E82DB6"/>
    <w:rsid w:val="00E8709E"/>
    <w:rsid w:val="00E94917"/>
    <w:rsid w:val="00EB1104"/>
    <w:rsid w:val="00EC05BC"/>
    <w:rsid w:val="00ED2D88"/>
    <w:rsid w:val="00EF0085"/>
    <w:rsid w:val="00EF0F82"/>
    <w:rsid w:val="00F03A6D"/>
    <w:rsid w:val="00F05DE1"/>
    <w:rsid w:val="00F17A67"/>
    <w:rsid w:val="00F203E5"/>
    <w:rsid w:val="00F23073"/>
    <w:rsid w:val="00F33125"/>
    <w:rsid w:val="00F368EF"/>
    <w:rsid w:val="00F52926"/>
    <w:rsid w:val="00F5765A"/>
    <w:rsid w:val="00F612BA"/>
    <w:rsid w:val="00F64748"/>
    <w:rsid w:val="00F7417D"/>
    <w:rsid w:val="00F777B1"/>
    <w:rsid w:val="00F77869"/>
    <w:rsid w:val="00F86024"/>
    <w:rsid w:val="00F86EFD"/>
    <w:rsid w:val="00F872C4"/>
    <w:rsid w:val="00FA1250"/>
    <w:rsid w:val="00FA2B0D"/>
    <w:rsid w:val="00FB5CA1"/>
    <w:rsid w:val="00FC3446"/>
    <w:rsid w:val="00FC5123"/>
    <w:rsid w:val="00FC549C"/>
    <w:rsid w:val="00FD7318"/>
    <w:rsid w:val="00FD7F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39F980BF"/>
  <w15:docId w15:val="{3898521D-3E9D-4F3B-9E43-1C9F9793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E07"/>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 w:type="character" w:styleId="Hipervnculo">
    <w:name w:val="Hyperlink"/>
    <w:basedOn w:val="Fuentedeprrafopredeter"/>
    <w:uiPriority w:val="99"/>
    <w:unhideWhenUsed/>
    <w:rsid w:val="00392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81607120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54810627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ocumental@antioqu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4BCE31B580715419BBC9FDB556D3F4F" ma:contentTypeVersion="4" ma:contentTypeDescription="Crear nuevo documento." ma:contentTypeScope="" ma:versionID="fda314a146c08a54695270d3b3821aa2">
  <xsd:schema xmlns:xsd="http://www.w3.org/2001/XMLSchema" xmlns:xs="http://www.w3.org/2001/XMLSchema" xmlns:p="http://schemas.microsoft.com/office/2006/metadata/properties" xmlns:ns2="2f537c54-2b96-438d-96cf-4bb7cbd8e543" targetNamespace="http://schemas.microsoft.com/office/2006/metadata/properties" ma:root="true" ma:fieldsID="761bc3d07cf96f82cf0375132207a514" ns2:_="">
    <xsd:import namespace="2f537c54-2b96-438d-96cf-4bb7cbd8e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37c54-2b96-438d-96cf-4bb7cbd8e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2AB53-62C4-4A3D-9AD0-2091D5E40F48}">
  <ds:schemaRefs>
    <ds:schemaRef ds:uri="http://schemas.openxmlformats.org/officeDocument/2006/bibliography"/>
  </ds:schemaRefs>
</ds:datastoreItem>
</file>

<file path=customXml/itemProps2.xml><?xml version="1.0" encoding="utf-8"?>
<ds:datastoreItem xmlns:ds="http://schemas.openxmlformats.org/officeDocument/2006/customXml" ds:itemID="{05343841-3262-4C3B-8AA2-80AA6DCD58C7}"/>
</file>

<file path=customXml/itemProps3.xml><?xml version="1.0" encoding="utf-8"?>
<ds:datastoreItem xmlns:ds="http://schemas.openxmlformats.org/officeDocument/2006/customXml" ds:itemID="{4A3C8113-6AF6-438C-B9E0-EC02D5920F56}"/>
</file>

<file path=customXml/itemProps4.xml><?xml version="1.0" encoding="utf-8"?>
<ds:datastoreItem xmlns:ds="http://schemas.openxmlformats.org/officeDocument/2006/customXml" ds:itemID="{1AD5244B-BD54-42DE-8DB3-B770B9ECCE88}"/>
</file>

<file path=docProps/app.xml><?xml version="1.0" encoding="utf-8"?>
<Properties xmlns="http://schemas.openxmlformats.org/officeDocument/2006/extended-properties" xmlns:vt="http://schemas.openxmlformats.org/officeDocument/2006/docPropsVTypes">
  <Template>Normal</Template>
  <TotalTime>475</TotalTime>
  <Pages>11</Pages>
  <Words>3186</Words>
  <Characters>17524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DAVID ARBOLEDA CARVAJAL</cp:lastModifiedBy>
  <cp:revision>53</cp:revision>
  <cp:lastPrinted>2015-09-02T20:37:00Z</cp:lastPrinted>
  <dcterms:created xsi:type="dcterms:W3CDTF">2015-10-30T17:15:00Z</dcterms:created>
  <dcterms:modified xsi:type="dcterms:W3CDTF">2025-02-03T19:56:00Z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0x010100F4BCE31B580715419BBC9FDB556D3F4F</vt:lpwstr>
  </property>
</Properties>
</file>